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6EA" w:rsidRPr="006526EA" w:rsidRDefault="006526EA" w:rsidP="009E4628">
      <w:pPr>
        <w:spacing w:after="30" w:line="288" w:lineRule="atLeast"/>
        <w:outlineLvl w:val="5"/>
        <w:rPr>
          <w:rFonts w:ascii="Arial" w:eastAsia="Times New Roman" w:hAnsi="Arial" w:cs="Arial"/>
          <w:b/>
          <w:sz w:val="24"/>
          <w:szCs w:val="24"/>
        </w:rPr>
      </w:pPr>
      <w:r w:rsidRPr="006526EA">
        <w:rPr>
          <w:rFonts w:ascii="Arial" w:eastAsia="Times New Roman" w:hAnsi="Arial" w:cs="Arial"/>
          <w:b/>
          <w:sz w:val="24"/>
          <w:szCs w:val="24"/>
        </w:rPr>
        <w:t>NOTEBOOK PAGE 24</w:t>
      </w:r>
    </w:p>
    <w:p w:rsidR="006A157B" w:rsidRDefault="006A157B" w:rsidP="009E4628">
      <w:pPr>
        <w:spacing w:after="30" w:line="288" w:lineRule="atLeast"/>
        <w:outlineLvl w:val="5"/>
        <w:rPr>
          <w:rFonts w:ascii="Arial" w:eastAsia="Times New Roman" w:hAnsi="Arial" w:cs="Arial"/>
          <w:color w:val="808080"/>
          <w:sz w:val="24"/>
          <w:szCs w:val="24"/>
        </w:rPr>
      </w:pPr>
      <w:r>
        <w:rPr>
          <w:rFonts w:ascii="Arial" w:eastAsia="Times New Roman" w:hAnsi="Arial" w:cs="Arial"/>
          <w:color w:val="808080"/>
          <w:sz w:val="24"/>
          <w:szCs w:val="24"/>
        </w:rPr>
        <w:t>The New York Times newspaper</w:t>
      </w:r>
      <w:r w:rsidR="00866E4C">
        <w:rPr>
          <w:rFonts w:ascii="Arial" w:eastAsia="Times New Roman" w:hAnsi="Arial" w:cs="Arial"/>
          <w:color w:val="808080"/>
          <w:sz w:val="24"/>
          <w:szCs w:val="24"/>
        </w:rPr>
        <w:tab/>
      </w:r>
      <w:r w:rsidR="00866E4C">
        <w:rPr>
          <w:rFonts w:ascii="Arial" w:eastAsia="Times New Roman" w:hAnsi="Arial" w:cs="Arial"/>
          <w:color w:val="808080"/>
          <w:sz w:val="24"/>
          <w:szCs w:val="24"/>
        </w:rPr>
        <w:tab/>
      </w:r>
      <w:r w:rsidR="00866E4C">
        <w:rPr>
          <w:rFonts w:ascii="Arial" w:eastAsia="Times New Roman" w:hAnsi="Arial" w:cs="Arial"/>
          <w:color w:val="808080"/>
          <w:sz w:val="24"/>
          <w:szCs w:val="24"/>
        </w:rPr>
        <w:tab/>
      </w:r>
      <w:r w:rsidR="00866E4C">
        <w:rPr>
          <w:rFonts w:ascii="Arial" w:eastAsia="Times New Roman" w:hAnsi="Arial" w:cs="Arial"/>
          <w:color w:val="808080"/>
          <w:sz w:val="24"/>
          <w:szCs w:val="24"/>
        </w:rPr>
        <w:tab/>
      </w:r>
      <w:r w:rsidR="00866E4C">
        <w:rPr>
          <w:rFonts w:ascii="Arial" w:eastAsia="Times New Roman" w:hAnsi="Arial" w:cs="Arial"/>
          <w:color w:val="808080"/>
          <w:sz w:val="24"/>
          <w:szCs w:val="24"/>
        </w:rPr>
        <w:tab/>
      </w:r>
      <w:proofErr w:type="gramStart"/>
      <w:r w:rsidR="00866E4C">
        <w:rPr>
          <w:rFonts w:ascii="Arial" w:eastAsia="Times New Roman" w:hAnsi="Arial" w:cs="Arial"/>
          <w:color w:val="808080"/>
          <w:sz w:val="24"/>
          <w:szCs w:val="24"/>
        </w:rPr>
        <w:t>Close</w:t>
      </w:r>
      <w:proofErr w:type="gramEnd"/>
      <w:r w:rsidR="00866E4C">
        <w:rPr>
          <w:rFonts w:ascii="Arial" w:eastAsia="Times New Roman" w:hAnsi="Arial" w:cs="Arial"/>
          <w:color w:val="808080"/>
          <w:sz w:val="24"/>
          <w:szCs w:val="24"/>
        </w:rPr>
        <w:t xml:space="preserve"> Reading   ELA Mrs. </w:t>
      </w:r>
      <w:proofErr w:type="spellStart"/>
      <w:r w:rsidR="00866E4C">
        <w:rPr>
          <w:rFonts w:ascii="Arial" w:eastAsia="Times New Roman" w:hAnsi="Arial" w:cs="Arial"/>
          <w:color w:val="808080"/>
          <w:sz w:val="24"/>
          <w:szCs w:val="24"/>
        </w:rPr>
        <w:t>Redus</w:t>
      </w:r>
      <w:proofErr w:type="spellEnd"/>
      <w:r w:rsidR="00866E4C">
        <w:rPr>
          <w:rFonts w:ascii="Arial" w:eastAsia="Times New Roman" w:hAnsi="Arial" w:cs="Arial"/>
          <w:color w:val="808080"/>
          <w:sz w:val="24"/>
          <w:szCs w:val="24"/>
        </w:rPr>
        <w:t xml:space="preserve"> 7</w:t>
      </w:r>
      <w:r w:rsidR="00866E4C" w:rsidRPr="00866E4C">
        <w:rPr>
          <w:rFonts w:ascii="Arial" w:eastAsia="Times New Roman" w:hAnsi="Arial" w:cs="Arial"/>
          <w:color w:val="808080"/>
          <w:sz w:val="24"/>
          <w:szCs w:val="24"/>
          <w:vertAlign w:val="superscript"/>
        </w:rPr>
        <w:t>th</w:t>
      </w:r>
      <w:r w:rsidR="00866E4C">
        <w:rPr>
          <w:rFonts w:ascii="Arial" w:eastAsia="Times New Roman" w:hAnsi="Arial" w:cs="Arial"/>
          <w:color w:val="808080"/>
          <w:sz w:val="24"/>
          <w:szCs w:val="24"/>
        </w:rPr>
        <w:t xml:space="preserve"> </w:t>
      </w:r>
    </w:p>
    <w:p w:rsidR="009E4628" w:rsidRPr="006A157B" w:rsidRDefault="009E4628" w:rsidP="009E4628">
      <w:pPr>
        <w:spacing w:after="30" w:line="288" w:lineRule="atLeast"/>
        <w:outlineLvl w:val="5"/>
        <w:rPr>
          <w:rFonts w:ascii="Arial" w:eastAsia="Times New Roman" w:hAnsi="Arial" w:cs="Arial"/>
          <w:color w:val="808080"/>
          <w:sz w:val="24"/>
          <w:szCs w:val="24"/>
        </w:rPr>
      </w:pPr>
      <w:r w:rsidRPr="006A157B">
        <w:rPr>
          <w:rFonts w:ascii="Arial" w:eastAsia="Times New Roman" w:hAnsi="Arial" w:cs="Arial"/>
          <w:color w:val="808080"/>
          <w:sz w:val="24"/>
          <w:szCs w:val="24"/>
        </w:rPr>
        <w:t xml:space="preserve">By </w:t>
      </w:r>
      <w:hyperlink r:id="rId6" w:tooltip="More Articles by Kareem Fahim" w:history="1">
        <w:r w:rsidRPr="006A157B">
          <w:rPr>
            <w:rFonts w:ascii="Arial" w:eastAsia="Times New Roman" w:hAnsi="Arial" w:cs="Arial"/>
            <w:color w:val="004276"/>
            <w:sz w:val="24"/>
            <w:szCs w:val="24"/>
          </w:rPr>
          <w:t>KAREEM FAHIM</w:t>
        </w:r>
      </w:hyperlink>
    </w:p>
    <w:p w:rsidR="009E4628" w:rsidRPr="006A157B" w:rsidRDefault="006A157B" w:rsidP="006A157B">
      <w:pPr>
        <w:spacing w:after="0" w:line="288" w:lineRule="atLeast"/>
        <w:outlineLvl w:val="5"/>
        <w:rPr>
          <w:rFonts w:ascii="Arial" w:eastAsia="Times New Roman" w:hAnsi="Arial" w:cs="Arial"/>
          <w:color w:val="808080"/>
          <w:sz w:val="24"/>
          <w:szCs w:val="24"/>
        </w:rPr>
      </w:pPr>
      <w:r w:rsidRPr="006A157B">
        <w:rPr>
          <w:rFonts w:ascii="Arial" w:eastAsia="Times New Roman" w:hAnsi="Arial" w:cs="Arial"/>
          <w:color w:val="808080"/>
          <w:sz w:val="24"/>
          <w:szCs w:val="24"/>
        </w:rPr>
        <w:t xml:space="preserve">Published: May 21, 2012 </w:t>
      </w:r>
    </w:p>
    <w:p w:rsidR="009E4628" w:rsidRPr="006A157B" w:rsidRDefault="009E4628" w:rsidP="006A157B">
      <w:pPr>
        <w:spacing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MANAMA, Bahrain — Three young men were slumped on a living room mat, groaning with pain from nuggets of birdshot lodged in a cheek, a forehea</w:t>
      </w:r>
      <w:r w:rsidR="006A157B">
        <w:rPr>
          <w:rFonts w:ascii="Georgia" w:eastAsia="Times New Roman" w:hAnsi="Georgia" w:cs="Times New Roman"/>
          <w:color w:val="000000"/>
          <w:sz w:val="23"/>
          <w:szCs w:val="23"/>
        </w:rPr>
        <w:t xml:space="preserve">d and under the lid of an eye. </w:t>
      </w:r>
    </w:p>
    <w:p w:rsidR="009E4628" w:rsidRPr="009E4628" w:rsidRDefault="009E4628" w:rsidP="009E4628">
      <w:pPr>
        <w:spacing w:after="150" w:line="305" w:lineRule="atLeast"/>
        <w:rPr>
          <w:rFonts w:ascii="Arial" w:eastAsia="Times New Roman" w:hAnsi="Arial" w:cs="Arial"/>
          <w:color w:val="666666"/>
          <w:sz w:val="17"/>
          <w:szCs w:val="17"/>
        </w:rPr>
      </w:pPr>
      <w:r w:rsidRPr="009E4628">
        <w:rPr>
          <w:rFonts w:ascii="Arial" w:eastAsia="Times New Roman" w:hAnsi="Arial" w:cs="Arial"/>
          <w:color w:val="666666"/>
          <w:sz w:val="17"/>
          <w:szCs w:val="17"/>
        </w:rPr>
        <w:t xml:space="preserve">Dr. </w:t>
      </w:r>
      <w:proofErr w:type="spellStart"/>
      <w:r w:rsidRPr="009E4628">
        <w:rPr>
          <w:rFonts w:ascii="Arial" w:eastAsia="Times New Roman" w:hAnsi="Arial" w:cs="Arial"/>
          <w:color w:val="666666"/>
          <w:sz w:val="17"/>
          <w:szCs w:val="17"/>
        </w:rPr>
        <w:t>Ghassan</w:t>
      </w:r>
      <w:proofErr w:type="spellEnd"/>
      <w:r w:rsidRPr="009E4628">
        <w:rPr>
          <w:rFonts w:ascii="Arial" w:eastAsia="Times New Roman" w:hAnsi="Arial" w:cs="Arial"/>
          <w:color w:val="666666"/>
          <w:sz w:val="17"/>
          <w:szCs w:val="17"/>
        </w:rPr>
        <w:t xml:space="preserve"> </w:t>
      </w:r>
      <w:proofErr w:type="spellStart"/>
      <w:r w:rsidRPr="009E4628">
        <w:rPr>
          <w:rFonts w:ascii="Arial" w:eastAsia="Times New Roman" w:hAnsi="Arial" w:cs="Arial"/>
          <w:color w:val="666666"/>
          <w:sz w:val="17"/>
          <w:szCs w:val="17"/>
        </w:rPr>
        <w:t>Dhaif</w:t>
      </w:r>
      <w:proofErr w:type="spellEnd"/>
      <w:r w:rsidRPr="009E4628">
        <w:rPr>
          <w:rFonts w:ascii="Arial" w:eastAsia="Times New Roman" w:hAnsi="Arial" w:cs="Arial"/>
          <w:color w:val="666666"/>
          <w:sz w:val="17"/>
          <w:szCs w:val="17"/>
        </w:rPr>
        <w:t xml:space="preserve">, 46, and his wife, Dr. Zahra al-Samar, were jailed last year for treating protesters. “They’ve destroyed the health services in the whole country,” Dr. </w:t>
      </w:r>
      <w:proofErr w:type="spellStart"/>
      <w:r w:rsidRPr="009E4628">
        <w:rPr>
          <w:rFonts w:ascii="Arial" w:eastAsia="Times New Roman" w:hAnsi="Arial" w:cs="Arial"/>
          <w:color w:val="666666"/>
          <w:sz w:val="17"/>
          <w:szCs w:val="17"/>
        </w:rPr>
        <w:t>Dhaif</w:t>
      </w:r>
      <w:proofErr w:type="spellEnd"/>
      <w:r w:rsidRPr="009E4628">
        <w:rPr>
          <w:rFonts w:ascii="Arial" w:eastAsia="Times New Roman" w:hAnsi="Arial" w:cs="Arial"/>
          <w:color w:val="666666"/>
          <w:sz w:val="17"/>
          <w:szCs w:val="17"/>
        </w:rPr>
        <w:t xml:space="preserve"> said. </w:t>
      </w:r>
    </w:p>
    <w:p w:rsidR="009E4628" w:rsidRPr="009E4628" w:rsidRDefault="009E4628" w:rsidP="00866E4C">
      <w:pPr>
        <w:spacing w:after="0"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 xml:space="preserve">Bahrain’s nightly protests had exacted their reliable toll. </w:t>
      </w:r>
    </w:p>
    <w:p w:rsidR="009E4628" w:rsidRPr="009E4628" w:rsidRDefault="009E4628" w:rsidP="00866E4C">
      <w:pPr>
        <w:spacing w:after="0"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 xml:space="preserve">Friends dragged the men away from the clashes and the riot police, to a safe house nearby. Soon, it was time to go, but not to a hospital: the police were there, too. “No one goes to the hospital,” one protester said. </w:t>
      </w:r>
    </w:p>
    <w:p w:rsidR="009E4628" w:rsidRPr="009E4628" w:rsidRDefault="009E4628" w:rsidP="009E4628">
      <w:pPr>
        <w:spacing w:after="240"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 xml:space="preserve">Instead, the men traveled to one of dozens of houses that are scattered throughout this island nation, where a secret and growing network of caregivers — doctors, first-aid medics or people with no medical experience at all — wait daily for the casualties from the protests. The houses are not really field hospitals, but rather sitting rooms, often equipped with nothing more than bandages and gauze. </w:t>
      </w:r>
    </w:p>
    <w:p w:rsidR="009E4628" w:rsidRPr="009E4628" w:rsidRDefault="009E4628" w:rsidP="009E4628">
      <w:pPr>
        <w:spacing w:after="240"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 xml:space="preserve">For the injured protesters, the houses have replaced the country’s largest public hospital, the </w:t>
      </w:r>
      <w:proofErr w:type="spellStart"/>
      <w:r w:rsidRPr="009E4628">
        <w:rPr>
          <w:rFonts w:ascii="Georgia" w:eastAsia="Times New Roman" w:hAnsi="Georgia" w:cs="Times New Roman"/>
          <w:color w:val="000000"/>
          <w:sz w:val="23"/>
          <w:szCs w:val="23"/>
        </w:rPr>
        <w:t>Salmaniya</w:t>
      </w:r>
      <w:proofErr w:type="spellEnd"/>
      <w:r w:rsidRPr="009E4628">
        <w:rPr>
          <w:rFonts w:ascii="Georgia" w:eastAsia="Times New Roman" w:hAnsi="Georgia" w:cs="Times New Roman"/>
          <w:color w:val="000000"/>
          <w:sz w:val="23"/>
          <w:szCs w:val="23"/>
        </w:rPr>
        <w:t xml:space="preserve"> Medical Complex, which has been a crucial site in the conflict between Bahrain’s ruling monarchy and its opponents since the beginning of a popular uprising in February 2011. Activists say that because of a heavy security presence at the hospital, protesters — or people fearful of being associated with Bahrain’s opposition — have been afraid to venture there for more than a year. That reluctance, officials and activists say, may be responsible for several deaths. </w:t>
      </w:r>
    </w:p>
    <w:p w:rsidR="009E4628" w:rsidRPr="009E4628" w:rsidRDefault="009E4628" w:rsidP="009E4628">
      <w:pPr>
        <w:spacing w:after="240"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 xml:space="preserve">Last spring, the hospital became a symbol of the state’s repression, as the government arrested — and in some cases tortured — protesters, doctors and nurses for their involvement with the uprising. As its problems persist, </w:t>
      </w:r>
      <w:proofErr w:type="spellStart"/>
      <w:r w:rsidRPr="009E4628">
        <w:rPr>
          <w:rFonts w:ascii="Georgia" w:eastAsia="Times New Roman" w:hAnsi="Georgia" w:cs="Times New Roman"/>
          <w:color w:val="000000"/>
          <w:sz w:val="23"/>
          <w:szCs w:val="23"/>
        </w:rPr>
        <w:t>Salmaniya</w:t>
      </w:r>
      <w:proofErr w:type="spellEnd"/>
      <w:r w:rsidRPr="009E4628">
        <w:rPr>
          <w:rFonts w:ascii="Georgia" w:eastAsia="Times New Roman" w:hAnsi="Georgia" w:cs="Times New Roman"/>
          <w:color w:val="000000"/>
          <w:sz w:val="23"/>
          <w:szCs w:val="23"/>
        </w:rPr>
        <w:t xml:space="preserve"> has come to represent Bahrain’s dangerous impasse, marked by a growing rift between the country’s Shiite majority, which has long complained of official discrimination, and the Sunni political elite. </w:t>
      </w:r>
    </w:p>
    <w:p w:rsidR="009E4628" w:rsidRPr="009E4628" w:rsidRDefault="009E4628" w:rsidP="009E4628">
      <w:pPr>
        <w:spacing w:after="240"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 xml:space="preserve">The authorities continue to prosecute Shiite doctors who worked at the hospital on charges including plotting to overthrow the government. Some of the doctors say their arrests represented a purge of Shiites, allowing the government to replace them with Sunni loyalists. </w:t>
      </w:r>
    </w:p>
    <w:p w:rsidR="009E4628" w:rsidRPr="009E4628" w:rsidRDefault="009E4628" w:rsidP="009E4628">
      <w:pPr>
        <w:spacing w:after="240"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 xml:space="preserve">A </w:t>
      </w:r>
      <w:hyperlink r:id="rId7" w:tooltip="The report (PDF)" w:history="1">
        <w:r w:rsidRPr="009E4628">
          <w:rPr>
            <w:rFonts w:ascii="Georgia" w:eastAsia="Times New Roman" w:hAnsi="Georgia" w:cs="Times New Roman"/>
            <w:color w:val="004276"/>
            <w:sz w:val="23"/>
            <w:szCs w:val="23"/>
            <w:u w:val="single"/>
          </w:rPr>
          <w:t>report</w:t>
        </w:r>
      </w:hyperlink>
      <w:r w:rsidRPr="009E4628">
        <w:rPr>
          <w:rFonts w:ascii="Georgia" w:eastAsia="Times New Roman" w:hAnsi="Georgia" w:cs="Times New Roman"/>
          <w:color w:val="000000"/>
          <w:sz w:val="23"/>
          <w:szCs w:val="23"/>
        </w:rPr>
        <w:t xml:space="preserve"> released Monday by Physicians for Human Rights says some of the current problems at </w:t>
      </w:r>
      <w:proofErr w:type="spellStart"/>
      <w:r w:rsidRPr="009E4628">
        <w:rPr>
          <w:rFonts w:ascii="Georgia" w:eastAsia="Times New Roman" w:hAnsi="Georgia" w:cs="Times New Roman"/>
          <w:color w:val="000000"/>
          <w:sz w:val="23"/>
          <w:szCs w:val="23"/>
        </w:rPr>
        <w:t>Salmaniya</w:t>
      </w:r>
      <w:proofErr w:type="spellEnd"/>
      <w:r w:rsidRPr="009E4628">
        <w:rPr>
          <w:rFonts w:ascii="Georgia" w:eastAsia="Times New Roman" w:hAnsi="Georgia" w:cs="Times New Roman"/>
          <w:color w:val="000000"/>
          <w:sz w:val="23"/>
          <w:szCs w:val="23"/>
        </w:rPr>
        <w:t xml:space="preserve"> stem from the conduct of security forces in the hospital and at its gates. People interviewed by the group said guards stopped arriving cars and questioned the passengers. They asked what village they were from, a way of telling whether someone was Shiite or Sunni. </w:t>
      </w:r>
    </w:p>
    <w:p w:rsidR="009E4628" w:rsidRPr="009E4628" w:rsidRDefault="009E4628" w:rsidP="009E4628">
      <w:pPr>
        <w:spacing w:after="240"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 xml:space="preserve">People with physical injuries, including those possibly related to the impact of tear-gas canisters, are brought inside for additional interrogation. The report said that the hospital’s chief executive, Dr. </w:t>
      </w:r>
      <w:proofErr w:type="spellStart"/>
      <w:r w:rsidRPr="009E4628">
        <w:rPr>
          <w:rFonts w:ascii="Georgia" w:eastAsia="Times New Roman" w:hAnsi="Georgia" w:cs="Times New Roman"/>
          <w:color w:val="000000"/>
          <w:sz w:val="23"/>
          <w:szCs w:val="23"/>
        </w:rPr>
        <w:t>Waleed</w:t>
      </w:r>
      <w:proofErr w:type="spellEnd"/>
      <w:r w:rsidRPr="009E4628">
        <w:rPr>
          <w:rFonts w:ascii="Georgia" w:eastAsia="Times New Roman" w:hAnsi="Georgia" w:cs="Times New Roman"/>
          <w:color w:val="000000"/>
          <w:sz w:val="23"/>
          <w:szCs w:val="23"/>
        </w:rPr>
        <w:t xml:space="preserve"> </w:t>
      </w:r>
      <w:proofErr w:type="spellStart"/>
      <w:r w:rsidRPr="009E4628">
        <w:rPr>
          <w:rFonts w:ascii="Georgia" w:eastAsia="Times New Roman" w:hAnsi="Georgia" w:cs="Times New Roman"/>
          <w:color w:val="000000"/>
          <w:sz w:val="23"/>
          <w:szCs w:val="23"/>
        </w:rPr>
        <w:lastRenderedPageBreak/>
        <w:t>Khalifa</w:t>
      </w:r>
      <w:proofErr w:type="spellEnd"/>
      <w:r w:rsidRPr="009E4628">
        <w:rPr>
          <w:rFonts w:ascii="Georgia" w:eastAsia="Times New Roman" w:hAnsi="Georgia" w:cs="Times New Roman"/>
          <w:color w:val="000000"/>
          <w:sz w:val="23"/>
          <w:szCs w:val="23"/>
        </w:rPr>
        <w:t xml:space="preserve"> al-</w:t>
      </w:r>
      <w:proofErr w:type="spellStart"/>
      <w:r w:rsidRPr="009E4628">
        <w:rPr>
          <w:rFonts w:ascii="Georgia" w:eastAsia="Times New Roman" w:hAnsi="Georgia" w:cs="Times New Roman"/>
          <w:color w:val="000000"/>
          <w:sz w:val="23"/>
          <w:szCs w:val="23"/>
        </w:rPr>
        <w:t>Manea</w:t>
      </w:r>
      <w:proofErr w:type="spellEnd"/>
      <w:r w:rsidRPr="009E4628">
        <w:rPr>
          <w:rFonts w:ascii="Georgia" w:eastAsia="Times New Roman" w:hAnsi="Georgia" w:cs="Times New Roman"/>
          <w:color w:val="000000"/>
          <w:sz w:val="23"/>
          <w:szCs w:val="23"/>
        </w:rPr>
        <w:t xml:space="preserve">, had urged the Interior Ministry, which oversees security at </w:t>
      </w:r>
      <w:proofErr w:type="spellStart"/>
      <w:r w:rsidRPr="009E4628">
        <w:rPr>
          <w:rFonts w:ascii="Georgia" w:eastAsia="Times New Roman" w:hAnsi="Georgia" w:cs="Times New Roman"/>
          <w:color w:val="000000"/>
          <w:sz w:val="23"/>
          <w:szCs w:val="23"/>
        </w:rPr>
        <w:t>Salmaniya</w:t>
      </w:r>
      <w:proofErr w:type="spellEnd"/>
      <w:r w:rsidRPr="009E4628">
        <w:rPr>
          <w:rFonts w:ascii="Georgia" w:eastAsia="Times New Roman" w:hAnsi="Georgia" w:cs="Times New Roman"/>
          <w:color w:val="000000"/>
          <w:sz w:val="23"/>
          <w:szCs w:val="23"/>
        </w:rPr>
        <w:t xml:space="preserve">, to stop the practice. </w:t>
      </w:r>
    </w:p>
    <w:p w:rsidR="009E4628" w:rsidRPr="009E4628" w:rsidRDefault="009E4628" w:rsidP="009E4628">
      <w:pPr>
        <w:spacing w:after="240"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 xml:space="preserve">A 27-year-old woman said fears about the hospital, which she called “militarized,” drove her to take a first-aid class to help the protesters in her village and elsewhere. The woman, who asked not to be identified because she feared reprisal, said the course, held in secret over four days in a Shiite community center, was taught by a doctor who was arrested at the </w:t>
      </w:r>
      <w:proofErr w:type="spellStart"/>
      <w:r w:rsidRPr="009E4628">
        <w:rPr>
          <w:rFonts w:ascii="Georgia" w:eastAsia="Times New Roman" w:hAnsi="Georgia" w:cs="Times New Roman"/>
          <w:color w:val="000000"/>
          <w:sz w:val="23"/>
          <w:szCs w:val="23"/>
        </w:rPr>
        <w:t>Salmaniya</w:t>
      </w:r>
      <w:proofErr w:type="spellEnd"/>
      <w:r w:rsidRPr="009E4628">
        <w:rPr>
          <w:rFonts w:ascii="Georgia" w:eastAsia="Times New Roman" w:hAnsi="Georgia" w:cs="Times New Roman"/>
          <w:color w:val="000000"/>
          <w:sz w:val="23"/>
          <w:szCs w:val="23"/>
        </w:rPr>
        <w:t xml:space="preserve"> hospital in the spring. Thirty-seven other people also attended, including a few grandmothers, she said, adding that hundreds o</w:t>
      </w:r>
      <w:r w:rsidR="00866E4C">
        <w:rPr>
          <w:rFonts w:ascii="Georgia" w:eastAsia="Times New Roman" w:hAnsi="Georgia" w:cs="Times New Roman"/>
          <w:color w:val="000000"/>
          <w:sz w:val="23"/>
          <w:szCs w:val="23"/>
        </w:rPr>
        <w:t xml:space="preserve">f people had taken the course. </w:t>
      </w:r>
      <w:r w:rsidRPr="009E4628">
        <w:rPr>
          <w:rFonts w:ascii="Georgia" w:eastAsia="Times New Roman" w:hAnsi="Georgia" w:cs="Times New Roman"/>
          <w:color w:val="000000"/>
          <w:sz w:val="23"/>
          <w:szCs w:val="23"/>
        </w:rPr>
        <w:t xml:space="preserve">Now, the woman travels with medical supplies in her purse to government-approved protests held by the mainstream opposition, as well as to the more regular, unauthorized standoffs between young protesters and the police. The medics treat the burns from the incendiary devices that some of the protesters throw, and bandage the scars from the tear-gas canisters and birdshot the police fire at them. </w:t>
      </w:r>
    </w:p>
    <w:p w:rsidR="009E4628" w:rsidRPr="009E4628" w:rsidRDefault="009E4628" w:rsidP="009E4628">
      <w:pPr>
        <w:spacing w:after="240"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 xml:space="preserve">The work was scary at first, she said, but “I got used to it.” </w:t>
      </w:r>
    </w:p>
    <w:p w:rsidR="009E4628" w:rsidRPr="009E4628" w:rsidRDefault="009E4628" w:rsidP="009E4628">
      <w:pPr>
        <w:spacing w:after="240"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 xml:space="preserve">“It became normal,” the woman said in an interview in a private home. “A day or two doesn’t pass without us seeing injuries.” </w:t>
      </w:r>
    </w:p>
    <w:p w:rsidR="009E4628" w:rsidRPr="009E4628" w:rsidRDefault="009E4628" w:rsidP="009E4628">
      <w:pPr>
        <w:spacing w:after="240"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 xml:space="preserve">A 23-year-old woman named </w:t>
      </w:r>
      <w:proofErr w:type="spellStart"/>
      <w:r w:rsidRPr="009E4628">
        <w:rPr>
          <w:rFonts w:ascii="Georgia" w:eastAsia="Times New Roman" w:hAnsi="Georgia" w:cs="Times New Roman"/>
          <w:color w:val="000000"/>
          <w:sz w:val="23"/>
          <w:szCs w:val="23"/>
        </w:rPr>
        <w:t>Zeinab</w:t>
      </w:r>
      <w:proofErr w:type="spellEnd"/>
      <w:r w:rsidRPr="009E4628">
        <w:rPr>
          <w:rFonts w:ascii="Georgia" w:eastAsia="Times New Roman" w:hAnsi="Georgia" w:cs="Times New Roman"/>
          <w:color w:val="000000"/>
          <w:sz w:val="23"/>
          <w:szCs w:val="23"/>
        </w:rPr>
        <w:t xml:space="preserve"> arrived for treatment of an arm wound caused, she said, when a policeman fired a tear-gas canister at her from a few feet away as she </w:t>
      </w:r>
      <w:proofErr w:type="spellStart"/>
      <w:r w:rsidRPr="009E4628">
        <w:rPr>
          <w:rFonts w:ascii="Georgia" w:eastAsia="Times New Roman" w:hAnsi="Georgia" w:cs="Times New Roman"/>
          <w:color w:val="000000"/>
          <w:sz w:val="23"/>
          <w:szCs w:val="23"/>
        </w:rPr>
        <w:t>filmed</w:t>
      </w:r>
      <w:proofErr w:type="spellEnd"/>
      <w:r w:rsidRPr="009E4628">
        <w:rPr>
          <w:rFonts w:ascii="Georgia" w:eastAsia="Times New Roman" w:hAnsi="Georgia" w:cs="Times New Roman"/>
          <w:color w:val="000000"/>
          <w:sz w:val="23"/>
          <w:szCs w:val="23"/>
        </w:rPr>
        <w:t xml:space="preserve"> a protest. </w:t>
      </w:r>
    </w:p>
    <w:p w:rsidR="009E4628" w:rsidRPr="009E4628" w:rsidRDefault="009E4628" w:rsidP="009E4628">
      <w:pPr>
        <w:spacing w:after="240"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 xml:space="preserve">She went to </w:t>
      </w:r>
      <w:proofErr w:type="spellStart"/>
      <w:r w:rsidRPr="009E4628">
        <w:rPr>
          <w:rFonts w:ascii="Georgia" w:eastAsia="Times New Roman" w:hAnsi="Georgia" w:cs="Times New Roman"/>
          <w:color w:val="000000"/>
          <w:sz w:val="23"/>
          <w:szCs w:val="23"/>
        </w:rPr>
        <w:t>Salmaniya</w:t>
      </w:r>
      <w:proofErr w:type="spellEnd"/>
      <w:r w:rsidRPr="009E4628">
        <w:rPr>
          <w:rFonts w:ascii="Georgia" w:eastAsia="Times New Roman" w:hAnsi="Georgia" w:cs="Times New Roman"/>
          <w:color w:val="000000"/>
          <w:sz w:val="23"/>
          <w:szCs w:val="23"/>
        </w:rPr>
        <w:t>, and lied, saying she had fallen down the stairs. An operation on her arm was botched, she said. Now, the medics working in secret tend to her wound until s</w:t>
      </w:r>
      <w:r w:rsidR="00866E4C">
        <w:rPr>
          <w:rFonts w:ascii="Georgia" w:eastAsia="Times New Roman" w:hAnsi="Georgia" w:cs="Times New Roman"/>
          <w:color w:val="000000"/>
          <w:sz w:val="23"/>
          <w:szCs w:val="23"/>
        </w:rPr>
        <w:t xml:space="preserve">he can have another operation. </w:t>
      </w:r>
      <w:r w:rsidRPr="009E4628">
        <w:rPr>
          <w:rFonts w:ascii="Georgia" w:eastAsia="Times New Roman" w:hAnsi="Georgia" w:cs="Times New Roman"/>
          <w:color w:val="000000"/>
          <w:sz w:val="23"/>
          <w:szCs w:val="23"/>
        </w:rPr>
        <w:t xml:space="preserve">In January, the government sent a directive to private hospitals and clinics that requires them to report not only suspected criminal activity but also “accidents irrespective of causes,” according to the report by Physicians for Human Rights. One doctor told the group that some private hospitals had simply stopped treating protesters and that he had stopped noting the cause of injury in some patients’ medical records. </w:t>
      </w:r>
    </w:p>
    <w:p w:rsidR="009E4628" w:rsidRPr="009E4628" w:rsidRDefault="009E4628" w:rsidP="009E4628">
      <w:pPr>
        <w:spacing w:after="240"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The law, the report noted, “not only subordinates the needs of the patient to that of the state, it propagat</w:t>
      </w:r>
      <w:r w:rsidR="00866E4C">
        <w:rPr>
          <w:rFonts w:ascii="Georgia" w:eastAsia="Times New Roman" w:hAnsi="Georgia" w:cs="Times New Roman"/>
          <w:color w:val="000000"/>
          <w:sz w:val="23"/>
          <w:szCs w:val="23"/>
        </w:rPr>
        <w:t xml:space="preserve">es fear among the population.” </w:t>
      </w:r>
      <w:r w:rsidRPr="009E4628">
        <w:rPr>
          <w:rFonts w:ascii="Georgia" w:eastAsia="Times New Roman" w:hAnsi="Georgia" w:cs="Times New Roman"/>
          <w:color w:val="000000"/>
          <w:sz w:val="23"/>
          <w:szCs w:val="23"/>
        </w:rPr>
        <w:t xml:space="preserve">Dr. </w:t>
      </w:r>
      <w:proofErr w:type="spellStart"/>
      <w:r w:rsidRPr="009E4628">
        <w:rPr>
          <w:rFonts w:ascii="Georgia" w:eastAsia="Times New Roman" w:hAnsi="Georgia" w:cs="Times New Roman"/>
          <w:color w:val="000000"/>
          <w:sz w:val="23"/>
          <w:szCs w:val="23"/>
        </w:rPr>
        <w:t>Ghassan</w:t>
      </w:r>
      <w:proofErr w:type="spellEnd"/>
      <w:r w:rsidRPr="009E4628">
        <w:rPr>
          <w:rFonts w:ascii="Georgia" w:eastAsia="Times New Roman" w:hAnsi="Georgia" w:cs="Times New Roman"/>
          <w:color w:val="000000"/>
          <w:sz w:val="23"/>
          <w:szCs w:val="23"/>
        </w:rPr>
        <w:t xml:space="preserve"> </w:t>
      </w:r>
      <w:proofErr w:type="spellStart"/>
      <w:r w:rsidRPr="009E4628">
        <w:rPr>
          <w:rFonts w:ascii="Georgia" w:eastAsia="Times New Roman" w:hAnsi="Georgia" w:cs="Times New Roman"/>
          <w:color w:val="000000"/>
          <w:sz w:val="23"/>
          <w:szCs w:val="23"/>
        </w:rPr>
        <w:t>Dhaif</w:t>
      </w:r>
      <w:proofErr w:type="spellEnd"/>
      <w:r w:rsidRPr="009E4628">
        <w:rPr>
          <w:rFonts w:ascii="Georgia" w:eastAsia="Times New Roman" w:hAnsi="Georgia" w:cs="Times New Roman"/>
          <w:color w:val="000000"/>
          <w:sz w:val="23"/>
          <w:szCs w:val="23"/>
        </w:rPr>
        <w:t xml:space="preserve">, who now works at a private hospital, said he treated a man there last week whose jaw had been fractured during clashes with the police. That evening, government security forces interrogated the patient, and the next day, the injured man, fearing arrest, checked himself out of the hospital. </w:t>
      </w:r>
    </w:p>
    <w:p w:rsidR="009E4628" w:rsidRPr="009E4628" w:rsidRDefault="009E4628" w:rsidP="009E4628">
      <w:pPr>
        <w:spacing w:after="240"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 xml:space="preserve">Dr. </w:t>
      </w:r>
      <w:proofErr w:type="spellStart"/>
      <w:r w:rsidRPr="009E4628">
        <w:rPr>
          <w:rFonts w:ascii="Georgia" w:eastAsia="Times New Roman" w:hAnsi="Georgia" w:cs="Times New Roman"/>
          <w:color w:val="000000"/>
          <w:sz w:val="23"/>
          <w:szCs w:val="23"/>
        </w:rPr>
        <w:t>Dhaif</w:t>
      </w:r>
      <w:proofErr w:type="spellEnd"/>
      <w:r w:rsidRPr="009E4628">
        <w:rPr>
          <w:rFonts w:ascii="Georgia" w:eastAsia="Times New Roman" w:hAnsi="Georgia" w:cs="Times New Roman"/>
          <w:color w:val="000000"/>
          <w:sz w:val="23"/>
          <w:szCs w:val="23"/>
        </w:rPr>
        <w:t xml:space="preserve">, who was among dozens of doctors arrested at </w:t>
      </w:r>
      <w:proofErr w:type="spellStart"/>
      <w:r w:rsidRPr="009E4628">
        <w:rPr>
          <w:rFonts w:ascii="Georgia" w:eastAsia="Times New Roman" w:hAnsi="Georgia" w:cs="Times New Roman"/>
          <w:color w:val="000000"/>
          <w:sz w:val="23"/>
          <w:szCs w:val="23"/>
        </w:rPr>
        <w:t>Salmaniya</w:t>
      </w:r>
      <w:proofErr w:type="spellEnd"/>
      <w:r w:rsidRPr="009E4628">
        <w:rPr>
          <w:rFonts w:ascii="Georgia" w:eastAsia="Times New Roman" w:hAnsi="Georgia" w:cs="Times New Roman"/>
          <w:color w:val="000000"/>
          <w:sz w:val="23"/>
          <w:szCs w:val="23"/>
        </w:rPr>
        <w:t xml:space="preserve">, said that because of the firings, some patients at the hospital received substandard care. “I’ve seen horrible wounds, badly stitched,” he said. “They’ve destroyed the health services in the whole country.” </w:t>
      </w:r>
    </w:p>
    <w:p w:rsidR="009E4628" w:rsidRPr="009E4628" w:rsidRDefault="009E4628" w:rsidP="009E4628">
      <w:pPr>
        <w:spacing w:after="240"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 xml:space="preserve">His former colleague, Dr. </w:t>
      </w:r>
      <w:proofErr w:type="spellStart"/>
      <w:r w:rsidRPr="009E4628">
        <w:rPr>
          <w:rFonts w:ascii="Georgia" w:eastAsia="Times New Roman" w:hAnsi="Georgia" w:cs="Times New Roman"/>
          <w:color w:val="000000"/>
          <w:sz w:val="23"/>
          <w:szCs w:val="23"/>
        </w:rPr>
        <w:t>Jassim</w:t>
      </w:r>
      <w:proofErr w:type="spellEnd"/>
      <w:r w:rsidRPr="009E4628">
        <w:rPr>
          <w:rFonts w:ascii="Georgia" w:eastAsia="Times New Roman" w:hAnsi="Georgia" w:cs="Times New Roman"/>
          <w:color w:val="000000"/>
          <w:sz w:val="23"/>
          <w:szCs w:val="23"/>
        </w:rPr>
        <w:t xml:space="preserve"> al-</w:t>
      </w:r>
      <w:proofErr w:type="spellStart"/>
      <w:r w:rsidRPr="009E4628">
        <w:rPr>
          <w:rFonts w:ascii="Georgia" w:eastAsia="Times New Roman" w:hAnsi="Georgia" w:cs="Times New Roman"/>
          <w:color w:val="000000"/>
          <w:sz w:val="23"/>
          <w:szCs w:val="23"/>
        </w:rPr>
        <w:t>Mehza</w:t>
      </w:r>
      <w:proofErr w:type="spellEnd"/>
      <w:r w:rsidRPr="009E4628">
        <w:rPr>
          <w:rFonts w:ascii="Georgia" w:eastAsia="Times New Roman" w:hAnsi="Georgia" w:cs="Times New Roman"/>
          <w:color w:val="000000"/>
          <w:sz w:val="23"/>
          <w:szCs w:val="23"/>
        </w:rPr>
        <w:t xml:space="preserve">, who still leads the emergency unit at </w:t>
      </w:r>
      <w:proofErr w:type="spellStart"/>
      <w:r w:rsidRPr="009E4628">
        <w:rPr>
          <w:rFonts w:ascii="Georgia" w:eastAsia="Times New Roman" w:hAnsi="Georgia" w:cs="Times New Roman"/>
          <w:color w:val="000000"/>
          <w:sz w:val="23"/>
          <w:szCs w:val="23"/>
        </w:rPr>
        <w:t>Salmaniya</w:t>
      </w:r>
      <w:proofErr w:type="spellEnd"/>
      <w:r w:rsidRPr="009E4628">
        <w:rPr>
          <w:rFonts w:ascii="Georgia" w:eastAsia="Times New Roman" w:hAnsi="Georgia" w:cs="Times New Roman"/>
          <w:color w:val="000000"/>
          <w:sz w:val="23"/>
          <w:szCs w:val="23"/>
        </w:rPr>
        <w:t xml:space="preserve">, denied that that was true, saying that the hospital had staffing shortages “in some specialties” in the past, but that it had hired new doctors. In an interview, he said that plenty of protesters were treated at the hospital and </w:t>
      </w:r>
      <w:r w:rsidRPr="009E4628">
        <w:rPr>
          <w:rFonts w:ascii="Georgia" w:eastAsia="Times New Roman" w:hAnsi="Georgia" w:cs="Times New Roman"/>
          <w:color w:val="000000"/>
          <w:sz w:val="23"/>
          <w:szCs w:val="23"/>
        </w:rPr>
        <w:lastRenderedPageBreak/>
        <w:t xml:space="preserve">discharged without being interrogated. Security officers, he said, “never prevent patients from entering the emergency room.” </w:t>
      </w:r>
    </w:p>
    <w:p w:rsidR="009E4628" w:rsidRPr="009E4628" w:rsidRDefault="009E4628" w:rsidP="009E4628">
      <w:pPr>
        <w:spacing w:line="352" w:lineRule="atLeast"/>
        <w:rPr>
          <w:rFonts w:ascii="Georgia" w:eastAsia="Times New Roman" w:hAnsi="Georgia" w:cs="Times New Roman"/>
          <w:color w:val="000000"/>
          <w:sz w:val="23"/>
          <w:szCs w:val="23"/>
        </w:rPr>
      </w:pPr>
      <w:r w:rsidRPr="009E4628">
        <w:rPr>
          <w:rFonts w:ascii="Georgia" w:eastAsia="Times New Roman" w:hAnsi="Georgia" w:cs="Times New Roman"/>
          <w:color w:val="000000"/>
          <w:sz w:val="23"/>
          <w:szCs w:val="23"/>
        </w:rPr>
        <w:t xml:space="preserve">“The presence of security, we feel, is mandatory,” he said. “It’s a reaction to what happened last year.” </w:t>
      </w:r>
    </w:p>
    <w:p w:rsidR="006526EA" w:rsidRDefault="006526EA" w:rsidP="006526EA">
      <w:proofErr w:type="gramStart"/>
      <w:r>
        <w:t>Article  by</w:t>
      </w:r>
      <w:proofErr w:type="gramEnd"/>
      <w:r>
        <w:t xml:space="preserve"> Kareem </w:t>
      </w:r>
      <w:proofErr w:type="spellStart"/>
      <w:r>
        <w:t>Fahim</w:t>
      </w:r>
      <w:proofErr w:type="spellEnd"/>
      <w:r>
        <w:t xml:space="preserve"> from The New York Times May 2012 </w:t>
      </w:r>
    </w:p>
    <w:p w:rsidR="006526EA" w:rsidRDefault="006526EA" w:rsidP="006526EA">
      <w:r>
        <w:t>Vocabulary from the article:</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791"/>
        <w:gridCol w:w="294"/>
        <w:gridCol w:w="9805"/>
      </w:tblGrid>
      <w:tr w:rsidR="006526EA" w:rsidRPr="00531545" w:rsidTr="00AC7446">
        <w:trPr>
          <w:tblCellSpacing w:w="15" w:type="dxa"/>
        </w:trPr>
        <w:tc>
          <w:tcPr>
            <w:tcW w:w="0" w:type="auto"/>
            <w:shd w:val="clear" w:color="auto" w:fill="FFFFFF"/>
            <w:hideMark/>
          </w:tcPr>
          <w:p w:rsidR="006526EA" w:rsidRPr="00531545" w:rsidRDefault="006526EA" w:rsidP="00AC7446">
            <w:pPr>
              <w:spacing w:after="0" w:line="240" w:lineRule="auto"/>
              <w:rPr>
                <w:rFonts w:ascii="Arial" w:eastAsia="Times New Roman" w:hAnsi="Arial" w:cs="Arial"/>
                <w:color w:val="000000"/>
                <w:sz w:val="28"/>
                <w:szCs w:val="28"/>
              </w:rPr>
            </w:pPr>
            <w:r w:rsidRPr="00531545">
              <w:rPr>
                <w:rFonts w:ascii="Arial" w:eastAsia="Times New Roman" w:hAnsi="Arial" w:cs="Arial"/>
                <w:b/>
                <w:bCs/>
                <w:color w:val="000000"/>
                <w:sz w:val="28"/>
                <w:szCs w:val="28"/>
              </w:rPr>
              <w:t>Noun</w:t>
            </w:r>
          </w:p>
        </w:tc>
        <w:tc>
          <w:tcPr>
            <w:tcW w:w="0" w:type="auto"/>
            <w:shd w:val="clear" w:color="auto" w:fill="FFFFFF"/>
            <w:hideMark/>
          </w:tcPr>
          <w:p w:rsidR="006526EA" w:rsidRPr="00531545" w:rsidRDefault="006526EA" w:rsidP="00AC7446">
            <w:pPr>
              <w:spacing w:after="0" w:line="240" w:lineRule="auto"/>
              <w:rPr>
                <w:rFonts w:ascii="Arial" w:eastAsia="Times New Roman" w:hAnsi="Arial" w:cs="Arial"/>
                <w:color w:val="000000"/>
                <w:sz w:val="28"/>
                <w:szCs w:val="28"/>
              </w:rPr>
            </w:pPr>
            <w:r w:rsidRPr="00531545">
              <w:rPr>
                <w:rFonts w:ascii="Arial" w:eastAsia="Times New Roman" w:hAnsi="Arial" w:cs="Arial"/>
                <w:b/>
                <w:bCs/>
                <w:color w:val="000000"/>
                <w:sz w:val="28"/>
                <w:szCs w:val="28"/>
              </w:rPr>
              <w:t>1.</w:t>
            </w:r>
          </w:p>
        </w:tc>
        <w:tc>
          <w:tcPr>
            <w:tcW w:w="0" w:type="auto"/>
            <w:shd w:val="clear" w:color="auto" w:fill="FFFFFF"/>
            <w:vAlign w:val="center"/>
            <w:hideMark/>
          </w:tcPr>
          <w:p w:rsidR="006526EA" w:rsidRPr="00531545" w:rsidRDefault="006526EA" w:rsidP="00AC7446">
            <w:pPr>
              <w:spacing w:after="0" w:line="240" w:lineRule="auto"/>
              <w:rPr>
                <w:rFonts w:ascii="Arial" w:eastAsia="Times New Roman" w:hAnsi="Arial" w:cs="Arial"/>
                <w:color w:val="000000"/>
                <w:sz w:val="28"/>
                <w:szCs w:val="28"/>
              </w:rPr>
            </w:pPr>
            <w:r w:rsidRPr="00531545">
              <w:rPr>
                <w:rFonts w:ascii="Arial" w:eastAsia="Times New Roman" w:hAnsi="Arial" w:cs="Arial"/>
                <w:b/>
                <w:bCs/>
                <w:color w:val="000000"/>
                <w:sz w:val="28"/>
                <w:szCs w:val="28"/>
              </w:rPr>
              <w:t>safe house</w:t>
            </w:r>
            <w:r w:rsidRPr="00531545">
              <w:rPr>
                <w:rFonts w:ascii="Arial" w:eastAsia="Times New Roman" w:hAnsi="Arial" w:cs="Arial"/>
                <w:color w:val="000000"/>
                <w:sz w:val="28"/>
                <w:szCs w:val="28"/>
              </w:rPr>
              <w:t xml:space="preserve"> - a house used as a hiding place or refuge by members of certain organizations</w:t>
            </w:r>
          </w:p>
        </w:tc>
      </w:tr>
    </w:tbl>
    <w:p w:rsidR="006526EA" w:rsidRPr="00531545" w:rsidRDefault="006526EA" w:rsidP="006526EA">
      <w:pPr>
        <w:rPr>
          <w:rFonts w:ascii="Arial" w:hAnsi="Arial" w:cs="Arial"/>
          <w:sz w:val="28"/>
          <w:szCs w:val="28"/>
        </w:rPr>
      </w:pPr>
      <w:r>
        <w:rPr>
          <w:rFonts w:ascii="Arial" w:hAnsi="Arial" w:cs="Arial"/>
          <w:sz w:val="28"/>
          <w:szCs w:val="28"/>
        </w:rPr>
        <w:t xml:space="preserve">2. </w:t>
      </w:r>
      <w:r w:rsidRPr="00531545">
        <w:rPr>
          <w:rFonts w:ascii="Arial" w:hAnsi="Arial" w:cs="Arial"/>
          <w:sz w:val="28"/>
          <w:szCs w:val="28"/>
        </w:rPr>
        <w:t>Monarchy –</w:t>
      </w:r>
      <w:r>
        <w:rPr>
          <w:rFonts w:ascii="Arial" w:hAnsi="Arial" w:cs="Arial"/>
          <w:sz w:val="28"/>
          <w:szCs w:val="28"/>
        </w:rPr>
        <w:t xml:space="preserve"> Absolute Rule; King</w:t>
      </w:r>
    </w:p>
    <w:p w:rsidR="006526EA" w:rsidRDefault="006526EA" w:rsidP="006526EA">
      <w:pPr>
        <w:rPr>
          <w:rFonts w:ascii="Arial" w:hAnsi="Arial" w:cs="Arial"/>
          <w:sz w:val="28"/>
          <w:szCs w:val="28"/>
        </w:rPr>
      </w:pPr>
      <w:r>
        <w:rPr>
          <w:rFonts w:ascii="Arial" w:hAnsi="Arial" w:cs="Arial"/>
          <w:sz w:val="28"/>
          <w:szCs w:val="28"/>
        </w:rPr>
        <w:t xml:space="preserve">3. </w:t>
      </w:r>
      <w:r w:rsidRPr="00531545">
        <w:rPr>
          <w:rFonts w:ascii="Arial" w:hAnsi="Arial" w:cs="Arial"/>
          <w:sz w:val="28"/>
          <w:szCs w:val="28"/>
        </w:rPr>
        <w:t xml:space="preserve">Repression – </w:t>
      </w:r>
      <w:r>
        <w:rPr>
          <w:rFonts w:ascii="Arial" w:hAnsi="Arial" w:cs="Arial"/>
          <w:sz w:val="28"/>
          <w:szCs w:val="28"/>
        </w:rPr>
        <w:t>put down by force</w:t>
      </w:r>
    </w:p>
    <w:p w:rsidR="006526EA" w:rsidRDefault="006526EA" w:rsidP="006526EA">
      <w:pPr>
        <w:rPr>
          <w:rFonts w:ascii="Arial" w:hAnsi="Arial" w:cs="Arial"/>
          <w:sz w:val="28"/>
          <w:szCs w:val="28"/>
        </w:rPr>
      </w:pPr>
      <w:r>
        <w:rPr>
          <w:rFonts w:ascii="Arial" w:hAnsi="Arial" w:cs="Arial"/>
          <w:sz w:val="28"/>
          <w:szCs w:val="28"/>
        </w:rPr>
        <w:t>4. Impasse— deadlock; can’t go either way</w:t>
      </w:r>
    </w:p>
    <w:p w:rsidR="006526EA" w:rsidRDefault="006526EA" w:rsidP="006526EA">
      <w:pPr>
        <w:rPr>
          <w:rFonts w:ascii="Arial" w:hAnsi="Arial" w:cs="Arial"/>
          <w:sz w:val="28"/>
          <w:szCs w:val="28"/>
        </w:rPr>
      </w:pPr>
      <w:r>
        <w:rPr>
          <w:rFonts w:ascii="Arial" w:hAnsi="Arial" w:cs="Arial"/>
          <w:sz w:val="28"/>
          <w:szCs w:val="28"/>
        </w:rPr>
        <w:t xml:space="preserve">5. Shiite—  </w:t>
      </w:r>
      <w:r>
        <w:rPr>
          <w:rFonts w:ascii="Arial" w:hAnsi="Arial" w:cs="Arial"/>
          <w:color w:val="000000"/>
          <w:sz w:val="20"/>
          <w:szCs w:val="20"/>
        </w:rPr>
        <w:t xml:space="preserve"> </w:t>
      </w:r>
      <w:r>
        <w:rPr>
          <w:rFonts w:ascii="Arial" w:hAnsi="Arial" w:cs="Arial"/>
          <w:color w:val="000000"/>
          <w:sz w:val="28"/>
          <w:szCs w:val="28"/>
        </w:rPr>
        <w:t xml:space="preserve">One of 2 major branches </w:t>
      </w:r>
      <w:r w:rsidRPr="00DC32FC">
        <w:rPr>
          <w:rFonts w:ascii="Arial" w:hAnsi="Arial" w:cs="Arial"/>
          <w:color w:val="000000"/>
          <w:sz w:val="28"/>
          <w:szCs w:val="28"/>
        </w:rPr>
        <w:t>that regards Ali as the legitimate successor to Mohammed and rejects the first three caliphs</w:t>
      </w:r>
      <w:r>
        <w:rPr>
          <w:rFonts w:ascii="Arial" w:hAnsi="Arial" w:cs="Arial"/>
          <w:color w:val="000000"/>
          <w:sz w:val="28"/>
          <w:szCs w:val="28"/>
        </w:rPr>
        <w:t xml:space="preserve"> (common people)</w:t>
      </w:r>
    </w:p>
    <w:p w:rsidR="006526EA" w:rsidRDefault="006526EA" w:rsidP="006526EA">
      <w:pPr>
        <w:rPr>
          <w:rFonts w:ascii="Arial" w:hAnsi="Arial" w:cs="Arial"/>
          <w:sz w:val="28"/>
          <w:szCs w:val="28"/>
        </w:rPr>
      </w:pPr>
      <w:r>
        <w:rPr>
          <w:rFonts w:ascii="Arial" w:hAnsi="Arial" w:cs="Arial"/>
          <w:sz w:val="28"/>
          <w:szCs w:val="28"/>
        </w:rPr>
        <w:t xml:space="preserve">6. Sunni—    one of 2 major branches of Islam </w:t>
      </w:r>
      <w:r w:rsidRPr="0020266F">
        <w:rPr>
          <w:rFonts w:ascii="Arial" w:hAnsi="Arial" w:cs="Arial"/>
          <w:color w:val="000000"/>
          <w:sz w:val="28"/>
          <w:szCs w:val="28"/>
        </w:rPr>
        <w:t>that accepts the first four caliphs as rightful successors to Muhammad</w:t>
      </w:r>
      <w:r>
        <w:rPr>
          <w:rFonts w:ascii="Arial" w:hAnsi="Arial" w:cs="Arial"/>
          <w:color w:val="000000"/>
          <w:sz w:val="28"/>
          <w:szCs w:val="28"/>
        </w:rPr>
        <w:t xml:space="preserve"> (elite)</w:t>
      </w:r>
    </w:p>
    <w:p w:rsidR="006526EA" w:rsidRDefault="006526EA" w:rsidP="006526EA">
      <w:pPr>
        <w:rPr>
          <w:rFonts w:ascii="Arial" w:hAnsi="Arial" w:cs="Arial"/>
          <w:sz w:val="28"/>
          <w:szCs w:val="28"/>
        </w:rPr>
      </w:pPr>
      <w:r>
        <w:rPr>
          <w:rFonts w:ascii="Arial" w:hAnsi="Arial" w:cs="Arial"/>
          <w:sz w:val="28"/>
          <w:szCs w:val="28"/>
        </w:rPr>
        <w:t>7. Purge</w:t>
      </w:r>
      <w:proofErr w:type="gramStart"/>
      <w:r>
        <w:rPr>
          <w:rFonts w:ascii="Arial" w:hAnsi="Arial" w:cs="Arial"/>
          <w:sz w:val="28"/>
          <w:szCs w:val="28"/>
        </w:rPr>
        <w:t>—  getting</w:t>
      </w:r>
      <w:proofErr w:type="gramEnd"/>
      <w:r>
        <w:rPr>
          <w:rFonts w:ascii="Arial" w:hAnsi="Arial" w:cs="Arial"/>
          <w:sz w:val="28"/>
          <w:szCs w:val="28"/>
        </w:rPr>
        <w:t xml:space="preserve"> rid of something negative</w:t>
      </w:r>
    </w:p>
    <w:p w:rsidR="006526EA" w:rsidRDefault="006526EA" w:rsidP="006526EA">
      <w:pPr>
        <w:rPr>
          <w:rFonts w:ascii="Arial" w:hAnsi="Arial" w:cs="Arial"/>
          <w:sz w:val="28"/>
          <w:szCs w:val="28"/>
        </w:rPr>
      </w:pPr>
      <w:r>
        <w:rPr>
          <w:rFonts w:ascii="Arial" w:hAnsi="Arial" w:cs="Arial"/>
          <w:sz w:val="28"/>
          <w:szCs w:val="28"/>
        </w:rPr>
        <w:t xml:space="preserve">8. Reprisal— </w:t>
      </w:r>
      <w:proofErr w:type="gramStart"/>
      <w:r>
        <w:rPr>
          <w:rFonts w:ascii="Arial" w:hAnsi="Arial" w:cs="Arial"/>
          <w:sz w:val="28"/>
          <w:szCs w:val="28"/>
        </w:rPr>
        <w:t>recover</w:t>
      </w:r>
      <w:proofErr w:type="gramEnd"/>
      <w:r>
        <w:rPr>
          <w:rFonts w:ascii="Arial" w:hAnsi="Arial" w:cs="Arial"/>
          <w:sz w:val="28"/>
          <w:szCs w:val="28"/>
        </w:rPr>
        <w:t xml:space="preserve"> by force; take back</w:t>
      </w:r>
    </w:p>
    <w:p w:rsidR="006526EA" w:rsidRPr="00DC32FC" w:rsidRDefault="006526EA" w:rsidP="006526EA">
      <w:pPr>
        <w:rPr>
          <w:rFonts w:ascii="Arial" w:hAnsi="Arial" w:cs="Arial"/>
          <w:sz w:val="28"/>
          <w:szCs w:val="28"/>
        </w:rPr>
      </w:pPr>
      <w:r>
        <w:rPr>
          <w:rFonts w:ascii="Arial" w:hAnsi="Arial" w:cs="Arial"/>
          <w:sz w:val="28"/>
          <w:szCs w:val="28"/>
        </w:rPr>
        <w:t>9. Incendiary</w:t>
      </w:r>
      <w:proofErr w:type="gramStart"/>
      <w:r>
        <w:rPr>
          <w:rFonts w:ascii="Arial" w:hAnsi="Arial" w:cs="Arial"/>
          <w:sz w:val="28"/>
          <w:szCs w:val="28"/>
        </w:rPr>
        <w:t xml:space="preserve">—  </w:t>
      </w:r>
      <w:r w:rsidRPr="00DC32FC">
        <w:rPr>
          <w:rFonts w:ascii="Arial" w:hAnsi="Arial" w:cs="Arial"/>
          <w:color w:val="000000"/>
          <w:sz w:val="28"/>
          <w:szCs w:val="28"/>
        </w:rPr>
        <w:t>of</w:t>
      </w:r>
      <w:proofErr w:type="gramEnd"/>
      <w:r w:rsidRPr="00DC32FC">
        <w:rPr>
          <w:rFonts w:ascii="Arial" w:hAnsi="Arial" w:cs="Arial"/>
          <w:color w:val="000000"/>
          <w:sz w:val="28"/>
          <w:szCs w:val="28"/>
        </w:rPr>
        <w:t xml:space="preserve"> or relating to the illegal burning of property, goods, etc.</w:t>
      </w:r>
    </w:p>
    <w:p w:rsidR="006526EA" w:rsidRDefault="006526EA" w:rsidP="006526EA">
      <w:pPr>
        <w:rPr>
          <w:rFonts w:ascii="Arial" w:hAnsi="Arial" w:cs="Arial"/>
          <w:sz w:val="28"/>
          <w:szCs w:val="28"/>
        </w:rPr>
      </w:pPr>
      <w:r>
        <w:rPr>
          <w:rFonts w:ascii="Arial" w:hAnsi="Arial" w:cs="Arial"/>
          <w:sz w:val="28"/>
          <w:szCs w:val="28"/>
        </w:rPr>
        <w:t>10. Botched— spoiled by unskilled work</w:t>
      </w:r>
    </w:p>
    <w:p w:rsidR="006526EA" w:rsidRDefault="006526EA" w:rsidP="006526EA">
      <w:pPr>
        <w:rPr>
          <w:rFonts w:ascii="Arial" w:hAnsi="Arial" w:cs="Arial"/>
          <w:sz w:val="28"/>
          <w:szCs w:val="28"/>
        </w:rPr>
      </w:pPr>
      <w:r>
        <w:rPr>
          <w:rFonts w:ascii="Arial" w:hAnsi="Arial" w:cs="Arial"/>
          <w:sz w:val="28"/>
          <w:szCs w:val="28"/>
        </w:rPr>
        <w:t>11. Sub-standard</w:t>
      </w:r>
      <w:proofErr w:type="gramStart"/>
      <w:r>
        <w:rPr>
          <w:rFonts w:ascii="Arial" w:hAnsi="Arial" w:cs="Arial"/>
          <w:sz w:val="28"/>
          <w:szCs w:val="28"/>
        </w:rPr>
        <w:t>—  below</w:t>
      </w:r>
      <w:proofErr w:type="gramEnd"/>
      <w:r>
        <w:rPr>
          <w:rFonts w:ascii="Arial" w:hAnsi="Arial" w:cs="Arial"/>
          <w:sz w:val="28"/>
          <w:szCs w:val="28"/>
        </w:rPr>
        <w:t xml:space="preserve"> standard; unacceptable </w:t>
      </w:r>
    </w:p>
    <w:p w:rsidR="006526EA" w:rsidRDefault="006526EA" w:rsidP="006526EA">
      <w:pPr>
        <w:rPr>
          <w:rFonts w:ascii="Arial" w:hAnsi="Arial" w:cs="Arial"/>
          <w:sz w:val="28"/>
          <w:szCs w:val="28"/>
        </w:rPr>
      </w:pPr>
      <w:r>
        <w:rPr>
          <w:rFonts w:ascii="Arial" w:hAnsi="Arial" w:cs="Arial"/>
          <w:sz w:val="28"/>
          <w:szCs w:val="28"/>
        </w:rPr>
        <w:t xml:space="preserve">ASSIGNMENT: </w:t>
      </w:r>
    </w:p>
    <w:p w:rsidR="006526EA" w:rsidRDefault="006526EA" w:rsidP="006526EA">
      <w:pPr>
        <w:pStyle w:val="ListParagraph"/>
        <w:numPr>
          <w:ilvl w:val="0"/>
          <w:numId w:val="3"/>
        </w:numPr>
        <w:rPr>
          <w:rFonts w:ascii="Arial" w:hAnsi="Arial" w:cs="Arial"/>
          <w:sz w:val="28"/>
          <w:szCs w:val="28"/>
        </w:rPr>
      </w:pPr>
      <w:r>
        <w:rPr>
          <w:rFonts w:ascii="Arial" w:hAnsi="Arial" w:cs="Arial"/>
          <w:sz w:val="28"/>
          <w:szCs w:val="28"/>
        </w:rPr>
        <w:t>Define Words</w:t>
      </w:r>
    </w:p>
    <w:p w:rsidR="006526EA" w:rsidRDefault="006526EA" w:rsidP="006526EA">
      <w:pPr>
        <w:pStyle w:val="ListParagraph"/>
        <w:numPr>
          <w:ilvl w:val="0"/>
          <w:numId w:val="3"/>
        </w:numPr>
        <w:rPr>
          <w:rFonts w:ascii="Arial" w:hAnsi="Arial" w:cs="Arial"/>
          <w:sz w:val="28"/>
          <w:szCs w:val="28"/>
        </w:rPr>
      </w:pPr>
      <w:r>
        <w:rPr>
          <w:rFonts w:ascii="Arial" w:hAnsi="Arial" w:cs="Arial"/>
          <w:sz w:val="28"/>
          <w:szCs w:val="28"/>
        </w:rPr>
        <w:t>RE-Read article making notes (highlight, underline, write notes, etc.)</w:t>
      </w:r>
    </w:p>
    <w:p w:rsidR="006526EA" w:rsidRDefault="006526EA" w:rsidP="006526EA">
      <w:pPr>
        <w:pStyle w:val="ListParagraph"/>
        <w:numPr>
          <w:ilvl w:val="0"/>
          <w:numId w:val="3"/>
        </w:numPr>
        <w:rPr>
          <w:rFonts w:ascii="Arial" w:hAnsi="Arial" w:cs="Arial"/>
          <w:sz w:val="28"/>
          <w:szCs w:val="28"/>
        </w:rPr>
      </w:pPr>
      <w:r>
        <w:rPr>
          <w:rFonts w:ascii="Arial" w:hAnsi="Arial" w:cs="Arial"/>
          <w:sz w:val="28"/>
          <w:szCs w:val="28"/>
        </w:rPr>
        <w:t>Summarize the article using evidence from the article to support your summary</w:t>
      </w:r>
    </w:p>
    <w:p w:rsidR="006526EA" w:rsidRPr="00531545" w:rsidRDefault="006526EA" w:rsidP="006526EA">
      <w:pPr>
        <w:pStyle w:val="ListParagraph"/>
        <w:numPr>
          <w:ilvl w:val="0"/>
          <w:numId w:val="3"/>
        </w:numPr>
        <w:rPr>
          <w:rFonts w:ascii="Arial" w:hAnsi="Arial" w:cs="Arial"/>
          <w:sz w:val="28"/>
          <w:szCs w:val="28"/>
        </w:rPr>
      </w:pPr>
      <w:r>
        <w:rPr>
          <w:rFonts w:ascii="Arial" w:hAnsi="Arial" w:cs="Arial"/>
          <w:sz w:val="28"/>
          <w:szCs w:val="28"/>
        </w:rPr>
        <w:t>Give your own personal perspective. Do y</w:t>
      </w:r>
      <w:r>
        <w:rPr>
          <w:rFonts w:ascii="Arial" w:hAnsi="Arial" w:cs="Arial"/>
          <w:sz w:val="28"/>
          <w:szCs w:val="28"/>
        </w:rPr>
        <w:t>ou feel the doctor’s should be p</w:t>
      </w:r>
      <w:r>
        <w:rPr>
          <w:rFonts w:ascii="Arial" w:hAnsi="Arial" w:cs="Arial"/>
          <w:sz w:val="28"/>
          <w:szCs w:val="28"/>
        </w:rPr>
        <w:t>ut in jail for helping protestors who are uprising against the government?</w:t>
      </w:r>
      <w:r>
        <w:rPr>
          <w:rFonts w:ascii="Arial" w:hAnsi="Arial" w:cs="Arial"/>
          <w:sz w:val="28"/>
          <w:szCs w:val="28"/>
        </w:rPr>
        <w:t xml:space="preserve"> Explain your </w:t>
      </w:r>
      <w:proofErr w:type="gramStart"/>
      <w:r>
        <w:rPr>
          <w:rFonts w:ascii="Arial" w:hAnsi="Arial" w:cs="Arial"/>
          <w:sz w:val="28"/>
          <w:szCs w:val="28"/>
        </w:rPr>
        <w:t>answer</w:t>
      </w:r>
      <w:proofErr w:type="gramEnd"/>
      <w:r>
        <w:rPr>
          <w:rFonts w:ascii="Arial" w:hAnsi="Arial" w:cs="Arial"/>
          <w:sz w:val="28"/>
          <w:szCs w:val="28"/>
        </w:rPr>
        <w:t>.</w:t>
      </w:r>
    </w:p>
    <w:p w:rsidR="009E4628" w:rsidRDefault="009E4628" w:rsidP="002C3B66">
      <w:pPr>
        <w:pStyle w:val="cnnfirst"/>
        <w:jc w:val="center"/>
        <w:rPr>
          <w:rStyle w:val="Strong"/>
          <w:lang w:val="en"/>
        </w:rPr>
      </w:pPr>
    </w:p>
    <w:p w:rsidR="006526EA" w:rsidRDefault="006526EA" w:rsidP="002C3B66">
      <w:pPr>
        <w:pStyle w:val="cnnfirst"/>
        <w:jc w:val="center"/>
        <w:rPr>
          <w:rStyle w:val="Strong"/>
          <w:lang w:val="en"/>
        </w:rPr>
      </w:pPr>
    </w:p>
    <w:p w:rsidR="006526EA" w:rsidRDefault="006526EA" w:rsidP="002C3B66">
      <w:pPr>
        <w:pStyle w:val="cnnfirst"/>
        <w:jc w:val="center"/>
        <w:rPr>
          <w:rStyle w:val="Strong"/>
          <w:lang w:val="en"/>
        </w:rPr>
      </w:pPr>
    </w:p>
    <w:p w:rsidR="006526EA" w:rsidRDefault="00564C40" w:rsidP="002C3B66">
      <w:pPr>
        <w:pStyle w:val="cnnfirst"/>
        <w:jc w:val="center"/>
        <w:rPr>
          <w:rStyle w:val="Strong"/>
          <w:lang w:val="en"/>
        </w:rPr>
      </w:pPr>
      <w:r>
        <w:rPr>
          <w:rStyle w:val="Strong"/>
          <w:lang w:val="en"/>
        </w:rPr>
        <w:lastRenderedPageBreak/>
        <w:t>EXTRA READING (Optional)</w:t>
      </w:r>
      <w:bookmarkStart w:id="0" w:name="_GoBack"/>
      <w:bookmarkEnd w:id="0"/>
    </w:p>
    <w:p w:rsidR="00972F0C" w:rsidRDefault="00972F0C" w:rsidP="00564C40">
      <w:pPr>
        <w:shd w:val="clear" w:color="auto" w:fill="FFFFFF"/>
        <w:spacing w:before="100" w:beforeAutospacing="1" w:after="75" w:line="360" w:lineRule="atLeast"/>
        <w:rPr>
          <w:rFonts w:ascii="Georgia" w:eastAsia="Times New Roman" w:hAnsi="Georgia" w:cs="Times New Roman"/>
          <w:color w:val="333333"/>
          <w:sz w:val="24"/>
          <w:szCs w:val="24"/>
        </w:rPr>
      </w:pPr>
      <w:r>
        <w:rPr>
          <w:rStyle w:val="meta-prep"/>
          <w:rFonts w:ascii="Georgia" w:hAnsi="Georgia"/>
          <w:color w:val="785B2E"/>
          <w:sz w:val="18"/>
          <w:szCs w:val="18"/>
        </w:rPr>
        <w:t>Posted on</w:t>
      </w:r>
      <w:r>
        <w:rPr>
          <w:rFonts w:ascii="Georgia" w:hAnsi="Georgia"/>
          <w:color w:val="785B2E"/>
          <w:sz w:val="18"/>
          <w:szCs w:val="18"/>
        </w:rPr>
        <w:t xml:space="preserve"> </w:t>
      </w:r>
      <w:hyperlink r:id="rId8" w:tooltip="09:23" w:history="1">
        <w:r>
          <w:rPr>
            <w:rStyle w:val="entry-date"/>
            <w:rFonts w:ascii="Georgia" w:hAnsi="Georgia"/>
            <w:color w:val="785B2E"/>
            <w:sz w:val="18"/>
            <w:szCs w:val="18"/>
          </w:rPr>
          <w:t>July 24, 2010</w:t>
        </w:r>
      </w:hyperlink>
      <w:r>
        <w:rPr>
          <w:rFonts w:ascii="Georgia" w:hAnsi="Georgia"/>
          <w:color w:val="785B2E"/>
          <w:sz w:val="18"/>
          <w:szCs w:val="18"/>
        </w:rPr>
        <w:t xml:space="preserve"> </w:t>
      </w:r>
      <w:r>
        <w:rPr>
          <w:rStyle w:val="meta-sep"/>
          <w:rFonts w:ascii="Georgia" w:hAnsi="Georgia"/>
          <w:color w:val="785B2E"/>
          <w:sz w:val="18"/>
          <w:szCs w:val="18"/>
        </w:rPr>
        <w:t>by</w:t>
      </w:r>
      <w:r>
        <w:rPr>
          <w:rFonts w:ascii="Georgia" w:hAnsi="Georgia"/>
          <w:color w:val="785B2E"/>
          <w:sz w:val="18"/>
          <w:szCs w:val="18"/>
        </w:rPr>
        <w:t xml:space="preserve"> </w:t>
      </w:r>
      <w:hyperlink r:id="rId9" w:tooltip="View all posts by Robert Farago" w:history="1">
        <w:r>
          <w:rPr>
            <w:rStyle w:val="author"/>
            <w:rFonts w:ascii="Georgia" w:hAnsi="Georgia"/>
            <w:color w:val="785B2E"/>
            <w:sz w:val="18"/>
            <w:szCs w:val="18"/>
          </w:rPr>
          <w:t xml:space="preserve">Robert </w:t>
        </w:r>
        <w:proofErr w:type="spellStart"/>
        <w:r>
          <w:rPr>
            <w:rStyle w:val="author"/>
            <w:rFonts w:ascii="Georgia" w:hAnsi="Georgia"/>
            <w:color w:val="785B2E"/>
            <w:sz w:val="18"/>
            <w:szCs w:val="18"/>
          </w:rPr>
          <w:t>Farago</w:t>
        </w:r>
        <w:proofErr w:type="spellEnd"/>
      </w:hyperlink>
    </w:p>
    <w:p w:rsidR="009E4628" w:rsidRDefault="00C635F8">
      <w:r>
        <w:rPr>
          <w:rFonts w:ascii="Verdana" w:hAnsi="Verdana"/>
          <w:sz w:val="18"/>
          <w:szCs w:val="18"/>
        </w:rPr>
        <w:t>Florida Family Doctor Refuses to Treat Gun Owner’s Baby</w:t>
      </w:r>
      <w:r>
        <w:rPr>
          <w:rFonts w:ascii="Verdana" w:hAnsi="Verdana"/>
          <w:sz w:val="18"/>
          <w:szCs w:val="18"/>
        </w:rPr>
        <w:br/>
      </w:r>
      <w:r>
        <w:rPr>
          <w:rFonts w:ascii="Verdana" w:hAnsi="Verdana"/>
          <w:sz w:val="18"/>
          <w:szCs w:val="18"/>
        </w:rPr>
        <w:br/>
        <w:t xml:space="preserve">Posted on July 24, 2010 by Robert </w:t>
      </w:r>
      <w:proofErr w:type="spellStart"/>
      <w:r>
        <w:rPr>
          <w:rFonts w:ascii="Verdana" w:hAnsi="Verdana"/>
          <w:sz w:val="18"/>
          <w:szCs w:val="18"/>
        </w:rPr>
        <w:t>Farago</w:t>
      </w:r>
      <w:proofErr w:type="spellEnd"/>
      <w:r>
        <w:rPr>
          <w:rFonts w:ascii="Verdana" w:hAnsi="Verdana"/>
          <w:sz w:val="18"/>
          <w:szCs w:val="18"/>
        </w:rPr>
        <w:t xml:space="preserve"> </w:t>
      </w:r>
      <w:r>
        <w:rPr>
          <w:rFonts w:ascii="Verdana" w:hAnsi="Verdana"/>
          <w:sz w:val="18"/>
          <w:szCs w:val="18"/>
        </w:rPr>
        <w:br/>
      </w:r>
      <w:r>
        <w:rPr>
          <w:rFonts w:ascii="Verdana" w:hAnsi="Verdana"/>
          <w:sz w:val="18"/>
          <w:szCs w:val="18"/>
        </w:rPr>
        <w:br/>
        <w:t xml:space="preserve">Back in May, we reported on an organization called Doctors for Sensible Gun Laws. The group was fighting against the American Medical Association’s nationwide jihad against gun ownership. </w:t>
      </w:r>
      <w:proofErr w:type="gramStart"/>
      <w:r>
        <w:rPr>
          <w:rFonts w:ascii="Verdana" w:hAnsi="Verdana"/>
          <w:sz w:val="18"/>
          <w:szCs w:val="18"/>
        </w:rPr>
        <w:t>A slippery slope deal that took the initial form of a “guideline” telling family physicians to ask their patients with children about guns in the home.</w:t>
      </w:r>
      <w:proofErr w:type="gramEnd"/>
      <w:r>
        <w:rPr>
          <w:rFonts w:ascii="Verdana" w:hAnsi="Verdana"/>
          <w:sz w:val="18"/>
          <w:szCs w:val="18"/>
        </w:rPr>
        <w:t xml:space="preserve"> When my RI kids’ doc raised the subject I told him to mind his own damn business. As did a Florida woman when her pediatrician broached ballistics. Only in this case Dr. Chris </w:t>
      </w:r>
      <w:proofErr w:type="spellStart"/>
      <w:r>
        <w:rPr>
          <w:rFonts w:ascii="Verdana" w:hAnsi="Verdana"/>
          <w:sz w:val="18"/>
          <w:szCs w:val="18"/>
        </w:rPr>
        <w:t>Okonkwo</w:t>
      </w:r>
      <w:proofErr w:type="spellEnd"/>
      <w:r>
        <w:rPr>
          <w:rFonts w:ascii="Verdana" w:hAnsi="Verdana"/>
          <w:sz w:val="18"/>
          <w:szCs w:val="18"/>
        </w:rPr>
        <w:t xml:space="preserve"> told new mother Amber Ullman to piss off, or words to that effect. Ocala.com takes up the story . . </w:t>
      </w:r>
      <w:proofErr w:type="gramStart"/>
      <w:r>
        <w:rPr>
          <w:rFonts w:ascii="Verdana" w:hAnsi="Verdana"/>
          <w:sz w:val="18"/>
          <w:szCs w:val="18"/>
        </w:rPr>
        <w:t>.</w:t>
      </w:r>
      <w:proofErr w:type="gramEnd"/>
      <w:r>
        <w:rPr>
          <w:rFonts w:ascii="Verdana" w:hAnsi="Verdana"/>
          <w:sz w:val="18"/>
          <w:szCs w:val="18"/>
        </w:rPr>
        <w:br/>
      </w:r>
      <w:r>
        <w:rPr>
          <w:rFonts w:ascii="Verdana" w:hAnsi="Verdana"/>
          <w:sz w:val="18"/>
          <w:szCs w:val="18"/>
        </w:rPr>
        <w:br/>
      </w:r>
      <w:r>
        <w:rPr>
          <w:rFonts w:ascii="Verdana" w:hAnsi="Verdana"/>
          <w:sz w:val="18"/>
          <w:szCs w:val="18"/>
        </w:rPr>
        <w:br/>
        <w:t>“Whether I have a gun has nothing to do with the health of my child,” said the mother of three girls . . .</w:t>
      </w:r>
      <w:r>
        <w:rPr>
          <w:rFonts w:ascii="Verdana" w:hAnsi="Verdana"/>
          <w:sz w:val="18"/>
          <w:szCs w:val="18"/>
        </w:rPr>
        <w:br/>
      </w:r>
      <w:r>
        <w:rPr>
          <w:rFonts w:ascii="Verdana" w:hAnsi="Verdana"/>
          <w:sz w:val="18"/>
          <w:szCs w:val="18"/>
        </w:rPr>
        <w:br/>
        <w:t xml:space="preserve">Ullman said </w:t>
      </w:r>
      <w:proofErr w:type="spellStart"/>
      <w:r>
        <w:rPr>
          <w:rFonts w:ascii="Verdana" w:hAnsi="Verdana"/>
          <w:sz w:val="18"/>
          <w:szCs w:val="18"/>
        </w:rPr>
        <w:t>Okonkwo</w:t>
      </w:r>
      <w:proofErr w:type="spellEnd"/>
      <w:r>
        <w:rPr>
          <w:rFonts w:ascii="Verdana" w:hAnsi="Verdana"/>
          <w:sz w:val="18"/>
          <w:szCs w:val="18"/>
        </w:rPr>
        <w:t xml:space="preserve"> – medical director of Children’s Health of Ocala – didn’t explain why he was asking the question.</w:t>
      </w:r>
      <w:r>
        <w:rPr>
          <w:rFonts w:ascii="Verdana" w:hAnsi="Verdana"/>
          <w:sz w:val="18"/>
          <w:szCs w:val="18"/>
        </w:rPr>
        <w:br/>
      </w:r>
      <w:r>
        <w:rPr>
          <w:rFonts w:ascii="Verdana" w:hAnsi="Verdana"/>
          <w:sz w:val="18"/>
          <w:szCs w:val="18"/>
        </w:rPr>
        <w:br/>
        <w:t>“All he asked me was, ‘Are you refusing to answer the question?’ and I said, ‘Yes, I’m refusing to answer the question,’” she said. “The questions stopped at that point.”</w:t>
      </w:r>
      <w:r>
        <w:rPr>
          <w:rFonts w:ascii="Verdana" w:hAnsi="Verdana"/>
          <w:sz w:val="18"/>
          <w:szCs w:val="18"/>
        </w:rPr>
        <w:br/>
      </w:r>
      <w:r>
        <w:rPr>
          <w:rFonts w:ascii="Verdana" w:hAnsi="Verdana"/>
          <w:sz w:val="18"/>
          <w:szCs w:val="18"/>
        </w:rPr>
        <w:br/>
        <w:t>Ullman said she called her husband from the doctor’s office and threatened to call a lawyer over the incident.</w:t>
      </w:r>
      <w:r>
        <w:rPr>
          <w:rFonts w:ascii="Verdana" w:hAnsi="Verdana"/>
          <w:sz w:val="18"/>
          <w:szCs w:val="18"/>
        </w:rPr>
        <w:br/>
      </w:r>
      <w:r>
        <w:rPr>
          <w:rFonts w:ascii="Verdana" w:hAnsi="Verdana"/>
          <w:sz w:val="18"/>
          <w:szCs w:val="18"/>
        </w:rPr>
        <w:br/>
      </w:r>
      <w:proofErr w:type="spellStart"/>
      <w:r>
        <w:rPr>
          <w:rFonts w:ascii="Verdana" w:hAnsi="Verdana"/>
          <w:sz w:val="18"/>
          <w:szCs w:val="18"/>
        </w:rPr>
        <w:t>Okonkwo</w:t>
      </w:r>
      <w:proofErr w:type="spellEnd"/>
      <w:r>
        <w:rPr>
          <w:rFonts w:ascii="Verdana" w:hAnsi="Verdana"/>
          <w:sz w:val="18"/>
          <w:szCs w:val="18"/>
        </w:rPr>
        <w:t xml:space="preserve"> told the Star-Banner he asked Ullman about whether she had a gun in her home because of the safety of her children, and told her so.</w:t>
      </w:r>
      <w:r>
        <w:rPr>
          <w:rFonts w:ascii="Verdana" w:hAnsi="Verdana"/>
          <w:sz w:val="18"/>
          <w:szCs w:val="18"/>
        </w:rPr>
        <w:br/>
      </w:r>
      <w:r>
        <w:rPr>
          <w:rFonts w:ascii="Verdana" w:hAnsi="Verdana"/>
          <w:sz w:val="18"/>
          <w:szCs w:val="18"/>
        </w:rPr>
        <w:br/>
        <w:t>He said he asks such questions of all his patients so he can advise parents to lock their guns away from children.</w:t>
      </w:r>
      <w:r>
        <w:rPr>
          <w:rFonts w:ascii="Verdana" w:hAnsi="Verdana"/>
          <w:sz w:val="18"/>
          <w:szCs w:val="18"/>
        </w:rPr>
        <w:br/>
      </w:r>
      <w:r>
        <w:rPr>
          <w:rFonts w:ascii="Verdana" w:hAnsi="Verdana"/>
          <w:sz w:val="18"/>
          <w:szCs w:val="18"/>
        </w:rPr>
        <w:br/>
        <w:t>“I don’t tell them to get rid of the guns,” he said. “The purpose is to give advice.” He said that more than half the families he treats have guns.</w:t>
      </w:r>
      <w:r>
        <w:rPr>
          <w:rFonts w:ascii="Verdana" w:hAnsi="Verdana"/>
          <w:sz w:val="18"/>
          <w:szCs w:val="18"/>
        </w:rPr>
        <w:br/>
      </w:r>
      <w:r>
        <w:rPr>
          <w:rFonts w:ascii="Verdana" w:hAnsi="Verdana"/>
          <w:sz w:val="18"/>
          <w:szCs w:val="18"/>
        </w:rPr>
        <w:br/>
        <w:t xml:space="preserve">So </w:t>
      </w:r>
      <w:proofErr w:type="spellStart"/>
      <w:r>
        <w:rPr>
          <w:rFonts w:ascii="Verdana" w:hAnsi="Verdana"/>
          <w:sz w:val="18"/>
          <w:szCs w:val="18"/>
        </w:rPr>
        <w:t>whats</w:t>
      </w:r>
      <w:proofErr w:type="spellEnd"/>
      <w:r>
        <w:rPr>
          <w:rFonts w:ascii="Verdana" w:hAnsi="Verdana"/>
          <w:sz w:val="18"/>
          <w:szCs w:val="18"/>
        </w:rPr>
        <w:t xml:space="preserve"> the Doc’s beef then? Apparently, when it comes to his patients, it’s in </w:t>
      </w:r>
      <w:proofErr w:type="spellStart"/>
      <w:r>
        <w:rPr>
          <w:rFonts w:ascii="Verdana" w:hAnsi="Verdana"/>
          <w:sz w:val="18"/>
          <w:szCs w:val="18"/>
        </w:rPr>
        <w:t>Okonkwo</w:t>
      </w:r>
      <w:proofErr w:type="spellEnd"/>
      <w:r>
        <w:rPr>
          <w:rFonts w:ascii="Verdana" w:hAnsi="Verdana"/>
          <w:sz w:val="18"/>
          <w:szCs w:val="18"/>
        </w:rPr>
        <w:t xml:space="preserve"> we trust. </w:t>
      </w:r>
      <w:proofErr w:type="gramStart"/>
      <w:r>
        <w:rPr>
          <w:rFonts w:ascii="Verdana" w:hAnsi="Verdana"/>
          <w:sz w:val="18"/>
          <w:szCs w:val="18"/>
        </w:rPr>
        <w:t>Or f-off.</w:t>
      </w:r>
      <w:proofErr w:type="gramEnd"/>
      <w:r>
        <w:rPr>
          <w:rFonts w:ascii="Verdana" w:hAnsi="Verdana"/>
          <w:sz w:val="18"/>
          <w:szCs w:val="18"/>
        </w:rPr>
        <w:br/>
      </w:r>
      <w:r>
        <w:rPr>
          <w:rFonts w:ascii="Verdana" w:hAnsi="Verdana"/>
          <w:sz w:val="18"/>
          <w:szCs w:val="18"/>
        </w:rPr>
        <w:br/>
      </w:r>
      <w:proofErr w:type="spellStart"/>
      <w:r>
        <w:rPr>
          <w:rFonts w:ascii="Verdana" w:hAnsi="Verdana"/>
          <w:sz w:val="18"/>
          <w:szCs w:val="18"/>
        </w:rPr>
        <w:t>Okonkwo</w:t>
      </w:r>
      <w:proofErr w:type="spellEnd"/>
      <w:r>
        <w:rPr>
          <w:rFonts w:ascii="Verdana" w:hAnsi="Verdana"/>
          <w:sz w:val="18"/>
          <w:szCs w:val="18"/>
        </w:rPr>
        <w:t xml:space="preserve"> said the issue was not about whether the parents owned a gun.</w:t>
      </w:r>
      <w:r>
        <w:rPr>
          <w:rFonts w:ascii="Verdana" w:hAnsi="Verdana"/>
          <w:sz w:val="18"/>
          <w:szCs w:val="18"/>
        </w:rPr>
        <w:br/>
      </w:r>
      <w:r>
        <w:rPr>
          <w:rFonts w:ascii="Verdana" w:hAnsi="Verdana"/>
          <w:sz w:val="18"/>
          <w:szCs w:val="18"/>
        </w:rPr>
        <w:br/>
        <w:t>He said the doctor and patient have to develop a relationship of trust and that if parents won’t answer such basic safety questions, they cannot trust each other about more important health issues.</w:t>
      </w:r>
      <w:r>
        <w:rPr>
          <w:rFonts w:ascii="Verdana" w:hAnsi="Verdana"/>
          <w:sz w:val="18"/>
          <w:szCs w:val="18"/>
        </w:rPr>
        <w:br/>
      </w:r>
      <w:r>
        <w:rPr>
          <w:rFonts w:ascii="Verdana" w:hAnsi="Verdana"/>
          <w:sz w:val="18"/>
          <w:szCs w:val="18"/>
        </w:rPr>
        <w:br/>
        <w:t>He said he respected a patient’s right not to answer questions, but it was also his right to no longer treat them, and he isn’t required by law to do so.</w:t>
      </w:r>
      <w:r>
        <w:rPr>
          <w:rFonts w:ascii="Verdana" w:hAnsi="Verdana"/>
          <w:sz w:val="18"/>
          <w:szCs w:val="18"/>
        </w:rPr>
        <w:br/>
      </w:r>
      <w:r>
        <w:rPr>
          <w:rFonts w:ascii="Verdana" w:hAnsi="Verdana"/>
          <w:sz w:val="18"/>
          <w:szCs w:val="18"/>
        </w:rPr>
        <w:br/>
        <w:t>I’m not buying it. And well done for the newspaper to point this out</w:t>
      </w:r>
      <w:proofErr w:type="gramStart"/>
      <w:r>
        <w:rPr>
          <w:rFonts w:ascii="Verdana" w:hAnsi="Verdana"/>
          <w:sz w:val="18"/>
          <w:szCs w:val="18"/>
        </w:rPr>
        <w:t>:</w:t>
      </w:r>
      <w:proofErr w:type="gramEnd"/>
      <w:r>
        <w:rPr>
          <w:rFonts w:ascii="Verdana" w:hAnsi="Verdana"/>
          <w:sz w:val="18"/>
          <w:szCs w:val="18"/>
        </w:rPr>
        <w:br/>
      </w:r>
      <w:r>
        <w:rPr>
          <w:rFonts w:ascii="Verdana" w:hAnsi="Verdana"/>
          <w:sz w:val="18"/>
          <w:szCs w:val="18"/>
        </w:rPr>
        <w:br/>
        <w:t>The American Association of Pediatrics urges pediatricians to ask questions of parents about gun ownership when they get children’s medical histories and to suggest that parents remove guns from the home.</w:t>
      </w:r>
      <w:r>
        <w:rPr>
          <w:rFonts w:ascii="Verdana" w:hAnsi="Verdana"/>
          <w:sz w:val="18"/>
          <w:szCs w:val="18"/>
        </w:rPr>
        <w:br/>
      </w:r>
      <w:r>
        <w:rPr>
          <w:rFonts w:ascii="Verdana" w:hAnsi="Verdana"/>
          <w:sz w:val="18"/>
          <w:szCs w:val="18"/>
        </w:rPr>
        <w:br/>
        <w:t xml:space="preserve">To which I’d add that firearms accidents involving children in the U.S. are statistically insignificant. Better the good doctor should ask his patients if they put a bath mat down on the floor. </w:t>
      </w:r>
      <w:proofErr w:type="gramStart"/>
      <w:r>
        <w:rPr>
          <w:rFonts w:ascii="Verdana" w:hAnsi="Verdana"/>
          <w:sz w:val="18"/>
          <w:szCs w:val="18"/>
        </w:rPr>
        <w:t>Seriously.</w:t>
      </w:r>
      <w:proofErr w:type="gramEnd"/>
      <w:r>
        <w:rPr>
          <w:rFonts w:ascii="Verdana" w:hAnsi="Verdana"/>
          <w:sz w:val="18"/>
          <w:szCs w:val="18"/>
        </w:rPr>
        <w:br/>
        <w:t>===</w:t>
      </w:r>
    </w:p>
    <w:sectPr w:rsidR="009E4628" w:rsidSect="009E46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7C59"/>
    <w:multiLevelType w:val="multilevel"/>
    <w:tmpl w:val="89562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54F6F39"/>
    <w:multiLevelType w:val="multilevel"/>
    <w:tmpl w:val="67386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D10139F"/>
    <w:multiLevelType w:val="hybridMultilevel"/>
    <w:tmpl w:val="BA9ED7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F0C"/>
    <w:rsid w:val="002C3B66"/>
    <w:rsid w:val="00564C40"/>
    <w:rsid w:val="006526EA"/>
    <w:rsid w:val="006A157B"/>
    <w:rsid w:val="00786D52"/>
    <w:rsid w:val="00866E4C"/>
    <w:rsid w:val="00972F0C"/>
    <w:rsid w:val="009E4628"/>
    <w:rsid w:val="00A32837"/>
    <w:rsid w:val="00C63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prep">
    <w:name w:val="meta-prep"/>
    <w:basedOn w:val="DefaultParagraphFont"/>
    <w:rsid w:val="00972F0C"/>
  </w:style>
  <w:style w:type="character" w:customStyle="1" w:styleId="entry-date">
    <w:name w:val="entry-date"/>
    <w:basedOn w:val="DefaultParagraphFont"/>
    <w:rsid w:val="00972F0C"/>
  </w:style>
  <w:style w:type="character" w:customStyle="1" w:styleId="meta-sep">
    <w:name w:val="meta-sep"/>
    <w:basedOn w:val="DefaultParagraphFont"/>
    <w:rsid w:val="00972F0C"/>
  </w:style>
  <w:style w:type="character" w:customStyle="1" w:styleId="author">
    <w:name w:val="author"/>
    <w:basedOn w:val="DefaultParagraphFont"/>
    <w:rsid w:val="00972F0C"/>
  </w:style>
  <w:style w:type="paragraph" w:styleId="NormalWeb">
    <w:name w:val="Normal (Web)"/>
    <w:basedOn w:val="Normal"/>
    <w:uiPriority w:val="99"/>
    <w:semiHidden/>
    <w:unhideWhenUsed/>
    <w:rsid w:val="00C6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first">
    <w:name w:val="cnn_first"/>
    <w:basedOn w:val="Normal"/>
    <w:rsid w:val="00C635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5F8"/>
    <w:rPr>
      <w:b/>
      <w:bCs/>
    </w:rPr>
  </w:style>
  <w:style w:type="character" w:styleId="Hyperlink">
    <w:name w:val="Hyperlink"/>
    <w:basedOn w:val="DefaultParagraphFont"/>
    <w:uiPriority w:val="99"/>
    <w:unhideWhenUsed/>
    <w:rsid w:val="00C635F8"/>
    <w:rPr>
      <w:color w:val="0000FF" w:themeColor="hyperlink"/>
      <w:u w:val="single"/>
    </w:rPr>
  </w:style>
  <w:style w:type="paragraph" w:styleId="BalloonText">
    <w:name w:val="Balloon Text"/>
    <w:basedOn w:val="Normal"/>
    <w:link w:val="BalloonTextChar"/>
    <w:uiPriority w:val="99"/>
    <w:semiHidden/>
    <w:unhideWhenUsed/>
    <w:rsid w:val="009E4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628"/>
    <w:rPr>
      <w:rFonts w:ascii="Tahoma" w:hAnsi="Tahoma" w:cs="Tahoma"/>
      <w:sz w:val="16"/>
      <w:szCs w:val="16"/>
    </w:rPr>
  </w:style>
  <w:style w:type="paragraph" w:styleId="ListParagraph">
    <w:name w:val="List Paragraph"/>
    <w:basedOn w:val="Normal"/>
    <w:uiPriority w:val="34"/>
    <w:qFormat/>
    <w:rsid w:val="00652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eta-prep">
    <w:name w:val="meta-prep"/>
    <w:basedOn w:val="DefaultParagraphFont"/>
    <w:rsid w:val="00972F0C"/>
  </w:style>
  <w:style w:type="character" w:customStyle="1" w:styleId="entry-date">
    <w:name w:val="entry-date"/>
    <w:basedOn w:val="DefaultParagraphFont"/>
    <w:rsid w:val="00972F0C"/>
  </w:style>
  <w:style w:type="character" w:customStyle="1" w:styleId="meta-sep">
    <w:name w:val="meta-sep"/>
    <w:basedOn w:val="DefaultParagraphFont"/>
    <w:rsid w:val="00972F0C"/>
  </w:style>
  <w:style w:type="character" w:customStyle="1" w:styleId="author">
    <w:name w:val="author"/>
    <w:basedOn w:val="DefaultParagraphFont"/>
    <w:rsid w:val="00972F0C"/>
  </w:style>
  <w:style w:type="paragraph" w:styleId="NormalWeb">
    <w:name w:val="Normal (Web)"/>
    <w:basedOn w:val="Normal"/>
    <w:uiPriority w:val="99"/>
    <w:semiHidden/>
    <w:unhideWhenUsed/>
    <w:rsid w:val="00C635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nnfirst">
    <w:name w:val="cnn_first"/>
    <w:basedOn w:val="Normal"/>
    <w:rsid w:val="00C635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635F8"/>
    <w:rPr>
      <w:b/>
      <w:bCs/>
    </w:rPr>
  </w:style>
  <w:style w:type="character" w:styleId="Hyperlink">
    <w:name w:val="Hyperlink"/>
    <w:basedOn w:val="DefaultParagraphFont"/>
    <w:uiPriority w:val="99"/>
    <w:unhideWhenUsed/>
    <w:rsid w:val="00C635F8"/>
    <w:rPr>
      <w:color w:val="0000FF" w:themeColor="hyperlink"/>
      <w:u w:val="single"/>
    </w:rPr>
  </w:style>
  <w:style w:type="paragraph" w:styleId="BalloonText">
    <w:name w:val="Balloon Text"/>
    <w:basedOn w:val="Normal"/>
    <w:link w:val="BalloonTextChar"/>
    <w:uiPriority w:val="99"/>
    <w:semiHidden/>
    <w:unhideWhenUsed/>
    <w:rsid w:val="009E46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4628"/>
    <w:rPr>
      <w:rFonts w:ascii="Tahoma" w:hAnsi="Tahoma" w:cs="Tahoma"/>
      <w:sz w:val="16"/>
      <w:szCs w:val="16"/>
    </w:rPr>
  </w:style>
  <w:style w:type="paragraph" w:styleId="ListParagraph">
    <w:name w:val="List Paragraph"/>
    <w:basedOn w:val="Normal"/>
    <w:uiPriority w:val="34"/>
    <w:qFormat/>
    <w:rsid w:val="00652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0892124">
      <w:bodyDiv w:val="1"/>
      <w:marLeft w:val="0"/>
      <w:marRight w:val="0"/>
      <w:marTop w:val="0"/>
      <w:marBottom w:val="0"/>
      <w:divBdr>
        <w:top w:val="none" w:sz="0" w:space="0" w:color="auto"/>
        <w:left w:val="none" w:sz="0" w:space="0" w:color="auto"/>
        <w:bottom w:val="none" w:sz="0" w:space="0" w:color="auto"/>
        <w:right w:val="none" w:sz="0" w:space="0" w:color="auto"/>
      </w:divBdr>
      <w:divsChild>
        <w:div w:id="615522114">
          <w:marLeft w:val="0"/>
          <w:marRight w:val="0"/>
          <w:marTop w:val="0"/>
          <w:marBottom w:val="0"/>
          <w:divBdr>
            <w:top w:val="none" w:sz="0" w:space="0" w:color="auto"/>
            <w:left w:val="none" w:sz="0" w:space="0" w:color="auto"/>
            <w:bottom w:val="none" w:sz="0" w:space="0" w:color="auto"/>
            <w:right w:val="none" w:sz="0" w:space="0" w:color="auto"/>
          </w:divBdr>
          <w:divsChild>
            <w:div w:id="1501308398">
              <w:marLeft w:val="0"/>
              <w:marRight w:val="0"/>
              <w:marTop w:val="0"/>
              <w:marBottom w:val="0"/>
              <w:divBdr>
                <w:top w:val="none" w:sz="0" w:space="0" w:color="auto"/>
                <w:left w:val="none" w:sz="0" w:space="0" w:color="auto"/>
                <w:bottom w:val="none" w:sz="0" w:space="0" w:color="auto"/>
                <w:right w:val="none" w:sz="0" w:space="0" w:color="auto"/>
              </w:divBdr>
              <w:divsChild>
                <w:div w:id="1049064061">
                  <w:marLeft w:val="0"/>
                  <w:marRight w:val="0"/>
                  <w:marTop w:val="0"/>
                  <w:marBottom w:val="0"/>
                  <w:divBdr>
                    <w:top w:val="none" w:sz="0" w:space="0" w:color="auto"/>
                    <w:left w:val="none" w:sz="0" w:space="0" w:color="auto"/>
                    <w:bottom w:val="none" w:sz="0" w:space="0" w:color="auto"/>
                    <w:right w:val="none" w:sz="0" w:space="0" w:color="auto"/>
                  </w:divBdr>
                  <w:divsChild>
                    <w:div w:id="1477141282">
                      <w:marLeft w:val="0"/>
                      <w:marRight w:val="0"/>
                      <w:marTop w:val="0"/>
                      <w:marBottom w:val="0"/>
                      <w:divBdr>
                        <w:top w:val="none" w:sz="0" w:space="0" w:color="auto"/>
                        <w:left w:val="none" w:sz="0" w:space="0" w:color="auto"/>
                        <w:bottom w:val="none" w:sz="0" w:space="0" w:color="auto"/>
                        <w:right w:val="none" w:sz="0" w:space="0" w:color="auto"/>
                      </w:divBdr>
                      <w:divsChild>
                        <w:div w:id="1061708646">
                          <w:marLeft w:val="0"/>
                          <w:marRight w:val="0"/>
                          <w:marTop w:val="0"/>
                          <w:marBottom w:val="0"/>
                          <w:divBdr>
                            <w:top w:val="none" w:sz="0" w:space="0" w:color="auto"/>
                            <w:left w:val="none" w:sz="0" w:space="0" w:color="auto"/>
                            <w:bottom w:val="none" w:sz="0" w:space="0" w:color="auto"/>
                            <w:right w:val="none" w:sz="0" w:space="0" w:color="auto"/>
                          </w:divBdr>
                          <w:divsChild>
                            <w:div w:id="1113940150">
                              <w:marLeft w:val="0"/>
                              <w:marRight w:val="0"/>
                              <w:marTop w:val="0"/>
                              <w:marBottom w:val="0"/>
                              <w:divBdr>
                                <w:top w:val="none" w:sz="0" w:space="0" w:color="auto"/>
                                <w:left w:val="none" w:sz="0" w:space="0" w:color="auto"/>
                                <w:bottom w:val="none" w:sz="0" w:space="0" w:color="auto"/>
                                <w:right w:val="none" w:sz="0" w:space="0" w:color="auto"/>
                              </w:divBdr>
                              <w:divsChild>
                                <w:div w:id="1257592760">
                                  <w:marLeft w:val="0"/>
                                  <w:marRight w:val="0"/>
                                  <w:marTop w:val="0"/>
                                  <w:marBottom w:val="0"/>
                                  <w:divBdr>
                                    <w:top w:val="none" w:sz="0" w:space="0" w:color="auto"/>
                                    <w:left w:val="none" w:sz="0" w:space="0" w:color="auto"/>
                                    <w:bottom w:val="none" w:sz="0" w:space="0" w:color="auto"/>
                                    <w:right w:val="none" w:sz="0" w:space="0" w:color="auto"/>
                                  </w:divBdr>
                                  <w:divsChild>
                                    <w:div w:id="1404990641">
                                      <w:marLeft w:val="0"/>
                                      <w:marRight w:val="0"/>
                                      <w:marTop w:val="0"/>
                                      <w:marBottom w:val="0"/>
                                      <w:divBdr>
                                        <w:top w:val="none" w:sz="0" w:space="0" w:color="auto"/>
                                        <w:left w:val="none" w:sz="0" w:space="0" w:color="auto"/>
                                        <w:bottom w:val="none" w:sz="0" w:space="0" w:color="auto"/>
                                        <w:right w:val="none" w:sz="0" w:space="0" w:color="auto"/>
                                      </w:divBdr>
                                      <w:divsChild>
                                        <w:div w:id="1037658875">
                                          <w:marLeft w:val="0"/>
                                          <w:marRight w:val="0"/>
                                          <w:marTop w:val="0"/>
                                          <w:marBottom w:val="0"/>
                                          <w:divBdr>
                                            <w:top w:val="none" w:sz="0" w:space="0" w:color="auto"/>
                                            <w:left w:val="none" w:sz="0" w:space="0" w:color="auto"/>
                                            <w:bottom w:val="none" w:sz="0" w:space="0" w:color="auto"/>
                                            <w:right w:val="none" w:sz="0" w:space="0" w:color="auto"/>
                                          </w:divBdr>
                                          <w:divsChild>
                                            <w:div w:id="384718926">
                                              <w:marLeft w:val="0"/>
                                              <w:marRight w:val="0"/>
                                              <w:marTop w:val="0"/>
                                              <w:marBottom w:val="0"/>
                                              <w:divBdr>
                                                <w:top w:val="none" w:sz="0" w:space="0" w:color="auto"/>
                                                <w:left w:val="none" w:sz="0" w:space="0" w:color="auto"/>
                                                <w:bottom w:val="none" w:sz="0" w:space="0" w:color="auto"/>
                                                <w:right w:val="none" w:sz="0" w:space="0" w:color="auto"/>
                                              </w:divBdr>
                                              <w:divsChild>
                                                <w:div w:id="1842968038">
                                                  <w:marLeft w:val="0"/>
                                                  <w:marRight w:val="0"/>
                                                  <w:marTop w:val="0"/>
                                                  <w:marBottom w:val="0"/>
                                                  <w:divBdr>
                                                    <w:top w:val="none" w:sz="0" w:space="0" w:color="auto"/>
                                                    <w:left w:val="none" w:sz="0" w:space="0" w:color="auto"/>
                                                    <w:bottom w:val="none" w:sz="0" w:space="0" w:color="auto"/>
                                                    <w:right w:val="none" w:sz="0" w:space="0" w:color="auto"/>
                                                  </w:divBdr>
                                                  <w:divsChild>
                                                    <w:div w:id="1557735546">
                                                      <w:marLeft w:val="0"/>
                                                      <w:marRight w:val="0"/>
                                                      <w:marTop w:val="0"/>
                                                      <w:marBottom w:val="0"/>
                                                      <w:divBdr>
                                                        <w:top w:val="none" w:sz="0" w:space="0" w:color="auto"/>
                                                        <w:left w:val="none" w:sz="0" w:space="0" w:color="auto"/>
                                                        <w:bottom w:val="none" w:sz="0" w:space="0" w:color="auto"/>
                                                        <w:right w:val="none" w:sz="0" w:space="0" w:color="auto"/>
                                                      </w:divBdr>
                                                      <w:divsChild>
                                                        <w:div w:id="24789940">
                                                          <w:marLeft w:val="0"/>
                                                          <w:marRight w:val="0"/>
                                                          <w:marTop w:val="0"/>
                                                          <w:marBottom w:val="0"/>
                                                          <w:divBdr>
                                                            <w:top w:val="none" w:sz="0" w:space="0" w:color="auto"/>
                                                            <w:left w:val="none" w:sz="0" w:space="0" w:color="auto"/>
                                                            <w:bottom w:val="none" w:sz="0" w:space="0" w:color="auto"/>
                                                            <w:right w:val="none" w:sz="0" w:space="0" w:color="auto"/>
                                                          </w:divBdr>
                                                          <w:divsChild>
                                                            <w:div w:id="168644110">
                                                              <w:marLeft w:val="0"/>
                                                              <w:marRight w:val="0"/>
                                                              <w:marTop w:val="0"/>
                                                              <w:marBottom w:val="0"/>
                                                              <w:divBdr>
                                                                <w:top w:val="none" w:sz="0" w:space="0" w:color="auto"/>
                                                                <w:left w:val="none" w:sz="0" w:space="0" w:color="auto"/>
                                                                <w:bottom w:val="none" w:sz="0" w:space="0" w:color="auto"/>
                                                                <w:right w:val="none" w:sz="0" w:space="0" w:color="auto"/>
                                                              </w:divBdr>
                                                              <w:divsChild>
                                                                <w:div w:id="944843055">
                                                                  <w:marLeft w:val="0"/>
                                                                  <w:marRight w:val="0"/>
                                                                  <w:marTop w:val="0"/>
                                                                  <w:marBottom w:val="0"/>
                                                                  <w:divBdr>
                                                                    <w:top w:val="none" w:sz="0" w:space="0" w:color="auto"/>
                                                                    <w:left w:val="none" w:sz="0" w:space="0" w:color="auto"/>
                                                                    <w:bottom w:val="none" w:sz="0" w:space="0" w:color="auto"/>
                                                                    <w:right w:val="none" w:sz="0" w:space="0" w:color="auto"/>
                                                                  </w:divBdr>
                                                                  <w:divsChild>
                                                                    <w:div w:id="908198186">
                                                                      <w:marLeft w:val="0"/>
                                                                      <w:marRight w:val="0"/>
                                                                      <w:marTop w:val="0"/>
                                                                      <w:marBottom w:val="0"/>
                                                                      <w:divBdr>
                                                                        <w:top w:val="none" w:sz="0" w:space="0" w:color="auto"/>
                                                                        <w:left w:val="none" w:sz="0" w:space="0" w:color="auto"/>
                                                                        <w:bottom w:val="none" w:sz="0" w:space="0" w:color="auto"/>
                                                                        <w:right w:val="none" w:sz="0" w:space="0" w:color="auto"/>
                                                                      </w:divBdr>
                                                                      <w:divsChild>
                                                                        <w:div w:id="2111656166">
                                                                          <w:marLeft w:val="0"/>
                                                                          <w:marRight w:val="0"/>
                                                                          <w:marTop w:val="0"/>
                                                                          <w:marBottom w:val="0"/>
                                                                          <w:divBdr>
                                                                            <w:top w:val="none" w:sz="0" w:space="0" w:color="auto"/>
                                                                            <w:left w:val="none" w:sz="0" w:space="0" w:color="auto"/>
                                                                            <w:bottom w:val="none" w:sz="0" w:space="0" w:color="auto"/>
                                                                            <w:right w:val="none" w:sz="0" w:space="0" w:color="auto"/>
                                                                          </w:divBdr>
                                                                          <w:divsChild>
                                                                            <w:div w:id="1717778893">
                                                                              <w:marLeft w:val="0"/>
                                                                              <w:marRight w:val="0"/>
                                                                              <w:marTop w:val="0"/>
                                                                              <w:marBottom w:val="0"/>
                                                                              <w:divBdr>
                                                                                <w:top w:val="none" w:sz="0" w:space="0" w:color="auto"/>
                                                                                <w:left w:val="none" w:sz="0" w:space="0" w:color="auto"/>
                                                                                <w:bottom w:val="none" w:sz="0" w:space="0" w:color="auto"/>
                                                                                <w:right w:val="none" w:sz="0" w:space="0" w:color="auto"/>
                                                                              </w:divBdr>
                                                                              <w:divsChild>
                                                                                <w:div w:id="22468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537532">
      <w:bodyDiv w:val="1"/>
      <w:marLeft w:val="0"/>
      <w:marRight w:val="0"/>
      <w:marTop w:val="0"/>
      <w:marBottom w:val="0"/>
      <w:divBdr>
        <w:top w:val="none" w:sz="0" w:space="0" w:color="auto"/>
        <w:left w:val="none" w:sz="0" w:space="0" w:color="auto"/>
        <w:bottom w:val="none" w:sz="0" w:space="0" w:color="auto"/>
        <w:right w:val="none" w:sz="0" w:space="0" w:color="auto"/>
      </w:divBdr>
      <w:divsChild>
        <w:div w:id="1672947403">
          <w:marLeft w:val="0"/>
          <w:marRight w:val="0"/>
          <w:marTop w:val="0"/>
          <w:marBottom w:val="0"/>
          <w:divBdr>
            <w:top w:val="none" w:sz="0" w:space="0" w:color="auto"/>
            <w:left w:val="none" w:sz="0" w:space="0" w:color="auto"/>
            <w:bottom w:val="none" w:sz="0" w:space="0" w:color="auto"/>
            <w:right w:val="none" w:sz="0" w:space="0" w:color="auto"/>
          </w:divBdr>
          <w:divsChild>
            <w:div w:id="437994777">
              <w:marLeft w:val="0"/>
              <w:marRight w:val="0"/>
              <w:marTop w:val="0"/>
              <w:marBottom w:val="0"/>
              <w:divBdr>
                <w:top w:val="single" w:sz="6" w:space="15" w:color="ADA7A0"/>
                <w:left w:val="single" w:sz="6" w:space="0" w:color="ADA7A0"/>
                <w:bottom w:val="single" w:sz="6" w:space="0" w:color="ADA7A0"/>
                <w:right w:val="single" w:sz="6" w:space="0" w:color="ADA7A0"/>
              </w:divBdr>
              <w:divsChild>
                <w:div w:id="1307276564">
                  <w:marLeft w:val="0"/>
                  <w:marRight w:val="-4800"/>
                  <w:marTop w:val="0"/>
                  <w:marBottom w:val="0"/>
                  <w:divBdr>
                    <w:top w:val="none" w:sz="0" w:space="0" w:color="auto"/>
                    <w:left w:val="none" w:sz="0" w:space="0" w:color="auto"/>
                    <w:bottom w:val="none" w:sz="0" w:space="0" w:color="auto"/>
                    <w:right w:val="none" w:sz="0" w:space="0" w:color="auto"/>
                  </w:divBdr>
                  <w:divsChild>
                    <w:div w:id="835460337">
                      <w:marLeft w:val="300"/>
                      <w:marRight w:val="4800"/>
                      <w:marTop w:val="0"/>
                      <w:marBottom w:val="300"/>
                      <w:divBdr>
                        <w:top w:val="none" w:sz="0" w:space="0" w:color="auto"/>
                        <w:left w:val="none" w:sz="0" w:space="0" w:color="auto"/>
                        <w:bottom w:val="none" w:sz="0" w:space="0" w:color="auto"/>
                        <w:right w:val="none" w:sz="0" w:space="0" w:color="auto"/>
                      </w:divBdr>
                      <w:divsChild>
                        <w:div w:id="1533346567">
                          <w:marLeft w:val="0"/>
                          <w:marRight w:val="0"/>
                          <w:marTop w:val="0"/>
                          <w:marBottom w:val="0"/>
                          <w:divBdr>
                            <w:top w:val="none" w:sz="0" w:space="0" w:color="auto"/>
                            <w:left w:val="none" w:sz="0" w:space="0" w:color="auto"/>
                            <w:bottom w:val="none" w:sz="0" w:space="0" w:color="auto"/>
                            <w:right w:val="none" w:sz="0" w:space="0" w:color="auto"/>
                          </w:divBdr>
                          <w:divsChild>
                            <w:div w:id="1509950490">
                              <w:marLeft w:val="0"/>
                              <w:marRight w:val="0"/>
                              <w:marTop w:val="0"/>
                              <w:marBottom w:val="0"/>
                              <w:divBdr>
                                <w:top w:val="none" w:sz="0" w:space="0" w:color="auto"/>
                                <w:left w:val="none" w:sz="0" w:space="0" w:color="auto"/>
                                <w:bottom w:val="none" w:sz="0" w:space="0" w:color="auto"/>
                                <w:right w:val="none" w:sz="0" w:space="0" w:color="auto"/>
                              </w:divBdr>
                              <w:divsChild>
                                <w:div w:id="1338071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08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001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0596221">
      <w:bodyDiv w:val="1"/>
      <w:marLeft w:val="0"/>
      <w:marRight w:val="0"/>
      <w:marTop w:val="0"/>
      <w:marBottom w:val="0"/>
      <w:divBdr>
        <w:top w:val="none" w:sz="0" w:space="0" w:color="auto"/>
        <w:left w:val="none" w:sz="0" w:space="0" w:color="auto"/>
        <w:bottom w:val="none" w:sz="0" w:space="0" w:color="auto"/>
        <w:right w:val="none" w:sz="0" w:space="0" w:color="auto"/>
      </w:divBdr>
      <w:divsChild>
        <w:div w:id="482089495">
          <w:marLeft w:val="0"/>
          <w:marRight w:val="0"/>
          <w:marTop w:val="0"/>
          <w:marBottom w:val="0"/>
          <w:divBdr>
            <w:top w:val="single" w:sz="6" w:space="0" w:color="999999"/>
            <w:left w:val="single" w:sz="6" w:space="0" w:color="999999"/>
            <w:bottom w:val="single" w:sz="6" w:space="0" w:color="999999"/>
            <w:right w:val="single" w:sz="6" w:space="0" w:color="999999"/>
          </w:divBdr>
          <w:divsChild>
            <w:div w:id="2032414090">
              <w:marLeft w:val="0"/>
              <w:marRight w:val="0"/>
              <w:marTop w:val="225"/>
              <w:marBottom w:val="0"/>
              <w:divBdr>
                <w:top w:val="single" w:sz="6" w:space="0" w:color="FFFFFF"/>
                <w:left w:val="none" w:sz="0" w:space="0" w:color="auto"/>
                <w:bottom w:val="none" w:sz="0" w:space="0" w:color="auto"/>
                <w:right w:val="none" w:sz="0" w:space="0" w:color="auto"/>
              </w:divBdr>
              <w:divsChild>
                <w:div w:id="1325162853">
                  <w:marLeft w:val="0"/>
                  <w:marRight w:val="0"/>
                  <w:marTop w:val="0"/>
                  <w:marBottom w:val="0"/>
                  <w:divBdr>
                    <w:top w:val="none" w:sz="0" w:space="0" w:color="auto"/>
                    <w:left w:val="none" w:sz="0" w:space="0" w:color="auto"/>
                    <w:bottom w:val="none" w:sz="0" w:space="0" w:color="auto"/>
                    <w:right w:val="none" w:sz="0" w:space="0" w:color="auto"/>
                  </w:divBdr>
                  <w:divsChild>
                    <w:div w:id="1037050100">
                      <w:marLeft w:val="0"/>
                      <w:marRight w:val="15"/>
                      <w:marTop w:val="0"/>
                      <w:marBottom w:val="0"/>
                      <w:divBdr>
                        <w:top w:val="none" w:sz="0" w:space="0" w:color="auto"/>
                        <w:left w:val="none" w:sz="0" w:space="0" w:color="auto"/>
                        <w:bottom w:val="none" w:sz="0" w:space="0" w:color="auto"/>
                        <w:right w:val="none" w:sz="0" w:space="0" w:color="auto"/>
                      </w:divBdr>
                      <w:divsChild>
                        <w:div w:id="344018204">
                          <w:marLeft w:val="0"/>
                          <w:marRight w:val="0"/>
                          <w:marTop w:val="0"/>
                          <w:marBottom w:val="0"/>
                          <w:divBdr>
                            <w:top w:val="none" w:sz="0" w:space="0" w:color="auto"/>
                            <w:left w:val="none" w:sz="0" w:space="0" w:color="auto"/>
                            <w:bottom w:val="none" w:sz="0" w:space="0" w:color="auto"/>
                            <w:right w:val="none" w:sz="0" w:space="0" w:color="auto"/>
                          </w:divBdr>
                          <w:divsChild>
                            <w:div w:id="1652561791">
                              <w:marLeft w:val="150"/>
                              <w:marRight w:val="105"/>
                              <w:marTop w:val="0"/>
                              <w:marBottom w:val="180"/>
                              <w:divBdr>
                                <w:top w:val="none" w:sz="0" w:space="0" w:color="auto"/>
                                <w:left w:val="none" w:sz="0" w:space="0" w:color="auto"/>
                                <w:bottom w:val="none" w:sz="0" w:space="0" w:color="auto"/>
                                <w:right w:val="none" w:sz="0" w:space="0" w:color="auto"/>
                              </w:divBdr>
                              <w:divsChild>
                                <w:div w:id="1079714867">
                                  <w:marLeft w:val="0"/>
                                  <w:marRight w:val="0"/>
                                  <w:marTop w:val="0"/>
                                  <w:marBottom w:val="0"/>
                                  <w:divBdr>
                                    <w:top w:val="none" w:sz="0" w:space="0" w:color="auto"/>
                                    <w:left w:val="none" w:sz="0" w:space="0" w:color="auto"/>
                                    <w:bottom w:val="none" w:sz="0" w:space="0" w:color="auto"/>
                                    <w:right w:val="none" w:sz="0" w:space="0" w:color="auto"/>
                                  </w:divBdr>
                                  <w:divsChild>
                                    <w:div w:id="507213424">
                                      <w:marLeft w:val="0"/>
                                      <w:marRight w:val="0"/>
                                      <w:marTop w:val="0"/>
                                      <w:marBottom w:val="0"/>
                                      <w:divBdr>
                                        <w:top w:val="none" w:sz="0" w:space="0" w:color="auto"/>
                                        <w:left w:val="none" w:sz="0" w:space="0" w:color="auto"/>
                                        <w:bottom w:val="none" w:sz="0" w:space="0" w:color="auto"/>
                                        <w:right w:val="none" w:sz="0" w:space="0" w:color="auto"/>
                                      </w:divBdr>
                                    </w:div>
                                  </w:divsChild>
                                </w:div>
                                <w:div w:id="1258364878">
                                  <w:marLeft w:val="0"/>
                                  <w:marRight w:val="0"/>
                                  <w:marTop w:val="360"/>
                                  <w:marBottom w:val="408"/>
                                  <w:divBdr>
                                    <w:top w:val="none" w:sz="0" w:space="0" w:color="auto"/>
                                    <w:left w:val="none" w:sz="0" w:space="0" w:color="auto"/>
                                    <w:bottom w:val="none" w:sz="0" w:space="0" w:color="auto"/>
                                    <w:right w:val="none" w:sz="0" w:space="0" w:color="auto"/>
                                  </w:divBdr>
                                </w:div>
                                <w:div w:id="1329094001">
                                  <w:marLeft w:val="0"/>
                                  <w:marRight w:val="225"/>
                                  <w:marTop w:val="90"/>
                                  <w:marBottom w:val="150"/>
                                  <w:divBdr>
                                    <w:top w:val="none" w:sz="0" w:space="0" w:color="auto"/>
                                    <w:left w:val="none" w:sz="0" w:space="0" w:color="auto"/>
                                    <w:bottom w:val="none" w:sz="0" w:space="0" w:color="auto"/>
                                    <w:right w:val="none" w:sz="0" w:space="0" w:color="auto"/>
                                  </w:divBdr>
                                  <w:divsChild>
                                    <w:div w:id="1368872838">
                                      <w:marLeft w:val="150"/>
                                      <w:marRight w:val="105"/>
                                      <w:marTop w:val="0"/>
                                      <w:marBottom w:val="180"/>
                                      <w:divBdr>
                                        <w:top w:val="none" w:sz="0" w:space="0" w:color="auto"/>
                                        <w:left w:val="none" w:sz="0" w:space="0" w:color="auto"/>
                                        <w:bottom w:val="none" w:sz="0" w:space="0" w:color="auto"/>
                                        <w:right w:val="none" w:sz="0" w:space="0" w:color="auto"/>
                                      </w:divBdr>
                                    </w:div>
                                    <w:div w:id="1756393466">
                                      <w:marLeft w:val="0"/>
                                      <w:marRight w:val="0"/>
                                      <w:marTop w:val="0"/>
                                      <w:marBottom w:val="180"/>
                                      <w:divBdr>
                                        <w:top w:val="none" w:sz="0" w:space="0" w:color="auto"/>
                                        <w:left w:val="none" w:sz="0" w:space="0" w:color="auto"/>
                                        <w:bottom w:val="none" w:sz="0" w:space="0" w:color="auto"/>
                                        <w:right w:val="none" w:sz="0" w:space="0" w:color="auto"/>
                                      </w:divBdr>
                                      <w:divsChild>
                                        <w:div w:id="1402095187">
                                          <w:marLeft w:val="0"/>
                                          <w:marRight w:val="0"/>
                                          <w:marTop w:val="0"/>
                                          <w:marBottom w:val="120"/>
                                          <w:divBdr>
                                            <w:top w:val="none" w:sz="0" w:space="0" w:color="auto"/>
                                            <w:left w:val="none" w:sz="0" w:space="0" w:color="auto"/>
                                            <w:bottom w:val="none" w:sz="0" w:space="0" w:color="auto"/>
                                            <w:right w:val="none" w:sz="0" w:space="0" w:color="auto"/>
                                          </w:divBdr>
                                          <w:divsChild>
                                            <w:div w:id="1101529494">
                                              <w:marLeft w:val="90"/>
                                              <w:marRight w:val="0"/>
                                              <w:marTop w:val="30"/>
                                              <w:marBottom w:val="90"/>
                                              <w:divBdr>
                                                <w:top w:val="none" w:sz="0" w:space="0" w:color="auto"/>
                                                <w:left w:val="none" w:sz="0" w:space="0" w:color="auto"/>
                                                <w:bottom w:val="none" w:sz="0" w:space="0" w:color="auto"/>
                                                <w:right w:val="none" w:sz="0" w:space="0" w:color="auto"/>
                                              </w:divBdr>
                                            </w:div>
                                          </w:divsChild>
                                        </w:div>
                                      </w:divsChild>
                                    </w:div>
                                    <w:div w:id="2124575280">
                                      <w:marLeft w:val="0"/>
                                      <w:marRight w:val="0"/>
                                      <w:marTop w:val="0"/>
                                      <w:marBottom w:val="0"/>
                                      <w:divBdr>
                                        <w:top w:val="none" w:sz="0" w:space="0" w:color="auto"/>
                                        <w:left w:val="none" w:sz="0" w:space="0" w:color="auto"/>
                                        <w:bottom w:val="none" w:sz="0" w:space="0" w:color="auto"/>
                                        <w:right w:val="none" w:sz="0" w:space="0" w:color="auto"/>
                                      </w:divBdr>
                                      <w:divsChild>
                                        <w:div w:id="1918319810">
                                          <w:marLeft w:val="0"/>
                                          <w:marRight w:val="0"/>
                                          <w:marTop w:val="0"/>
                                          <w:marBottom w:val="30"/>
                                          <w:divBdr>
                                            <w:top w:val="none" w:sz="0" w:space="0" w:color="auto"/>
                                            <w:left w:val="none" w:sz="0" w:space="0" w:color="auto"/>
                                            <w:bottom w:val="none" w:sz="0" w:space="0" w:color="auto"/>
                                            <w:right w:val="none" w:sz="0" w:space="0" w:color="auto"/>
                                          </w:divBdr>
                                          <w:divsChild>
                                            <w:div w:id="8993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66704">
                                  <w:marLeft w:val="0"/>
                                  <w:marRight w:val="0"/>
                                  <w:marTop w:val="360"/>
                                  <w:marBottom w:val="408"/>
                                  <w:divBdr>
                                    <w:top w:val="none" w:sz="0" w:space="0" w:color="auto"/>
                                    <w:left w:val="none" w:sz="0" w:space="0" w:color="auto"/>
                                    <w:bottom w:val="none" w:sz="0" w:space="0" w:color="auto"/>
                                    <w:right w:val="none" w:sz="0" w:space="0" w:color="auto"/>
                                  </w:divBdr>
                                </w:div>
                              </w:divsChild>
                            </w:div>
                            <w:div w:id="2077360569">
                              <w:marLeft w:val="150"/>
                              <w:marRight w:val="105"/>
                              <w:marTop w:val="0"/>
                              <w:marBottom w:val="180"/>
                              <w:divBdr>
                                <w:top w:val="none" w:sz="0" w:space="0" w:color="auto"/>
                                <w:left w:val="none" w:sz="0" w:space="0" w:color="auto"/>
                                <w:bottom w:val="none" w:sz="0" w:space="0" w:color="auto"/>
                                <w:right w:val="none" w:sz="0" w:space="0" w:color="auto"/>
                              </w:divBdr>
                              <w:divsChild>
                                <w:div w:id="392317583">
                                  <w:marLeft w:val="0"/>
                                  <w:marRight w:val="0"/>
                                  <w:marTop w:val="0"/>
                                  <w:marBottom w:val="240"/>
                                  <w:divBdr>
                                    <w:top w:val="none" w:sz="0" w:space="0" w:color="auto"/>
                                    <w:left w:val="none" w:sz="0" w:space="0" w:color="auto"/>
                                    <w:bottom w:val="none" w:sz="0" w:space="0" w:color="auto"/>
                                    <w:right w:val="none" w:sz="0" w:space="0" w:color="auto"/>
                                  </w:divBdr>
                                  <w:divsChild>
                                    <w:div w:id="1946648098">
                                      <w:marLeft w:val="0"/>
                                      <w:marRight w:val="0"/>
                                      <w:marTop w:val="0"/>
                                      <w:marBottom w:val="0"/>
                                      <w:divBdr>
                                        <w:top w:val="none" w:sz="0" w:space="0" w:color="auto"/>
                                        <w:left w:val="none" w:sz="0" w:space="0" w:color="auto"/>
                                        <w:bottom w:val="none" w:sz="0" w:space="0" w:color="auto"/>
                                        <w:right w:val="none" w:sz="0" w:space="0" w:color="auto"/>
                                      </w:divBdr>
                                      <w:divsChild>
                                        <w:div w:id="1543253642">
                                          <w:marLeft w:val="0"/>
                                          <w:marRight w:val="0"/>
                                          <w:marTop w:val="0"/>
                                          <w:marBottom w:val="0"/>
                                          <w:divBdr>
                                            <w:top w:val="none" w:sz="0" w:space="0" w:color="auto"/>
                                            <w:left w:val="none" w:sz="0" w:space="0" w:color="auto"/>
                                            <w:bottom w:val="none" w:sz="0" w:space="0" w:color="auto"/>
                                            <w:right w:val="none" w:sz="0" w:space="0" w:color="auto"/>
                                          </w:divBdr>
                                          <w:divsChild>
                                            <w:div w:id="201811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ruthaboutguns.com/2010/07/robert-farago/family-doctor-refuses-to-see-gun-owner/" TargetMode="External"/><Relationship Id="rId3" Type="http://schemas.microsoft.com/office/2007/relationships/stylesWithEffects" Target="stylesWithEffects.xml"/><Relationship Id="rId7" Type="http://schemas.openxmlformats.org/officeDocument/2006/relationships/hyperlink" Target="https://s3.amazonaws.com/PHR_Reports/Bahrain-militarization-may-2012-under-the-gun.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opics.nytimes.com/top/reference/timestopics/people/f/kareem_fahim/index.html?inline=nyt-per"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thetruthaboutguns.com/author/robert-farag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1608</Words>
  <Characters>9166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Petria Redus</dc:creator>
  <cp:lastModifiedBy>Petria Redus</cp:lastModifiedBy>
  <cp:revision>7</cp:revision>
  <cp:lastPrinted>2012-11-01T17:48:00Z</cp:lastPrinted>
  <dcterms:created xsi:type="dcterms:W3CDTF">2012-11-01T17:31:00Z</dcterms:created>
  <dcterms:modified xsi:type="dcterms:W3CDTF">2012-11-27T22:30:00Z</dcterms:modified>
</cp:coreProperties>
</file>